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6E" w:rsidRDefault="007D5F6E" w:rsidP="00004A4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50F4" w:rsidRPr="00C57FA4" w:rsidRDefault="00691CA2" w:rsidP="000D2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March </w:t>
      </w:r>
      <w:r w:rsidR="009455A5">
        <w:rPr>
          <w:rFonts w:ascii="Times New Roman" w:hAnsi="Times New Roman" w:cs="Times New Roman"/>
          <w:b/>
        </w:rPr>
        <w:t>22</w:t>
      </w:r>
      <w:r w:rsidR="006500F7" w:rsidRPr="00C57FA4">
        <w:rPr>
          <w:rFonts w:ascii="Times New Roman" w:hAnsi="Times New Roman" w:cs="Times New Roman"/>
          <w:b/>
        </w:rPr>
        <w:t>,</w:t>
      </w:r>
      <w:r w:rsidR="002C5CD0" w:rsidRPr="00C57FA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6</w:t>
      </w:r>
    </w:p>
    <w:tbl>
      <w:tblPr>
        <w:tblStyle w:val="TableGrid"/>
        <w:tblW w:w="10341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222"/>
        <w:gridCol w:w="5859"/>
      </w:tblGrid>
      <w:tr w:rsidR="00ED59D9" w:rsidRPr="00C57FA4" w:rsidTr="007B53C5">
        <w:tc>
          <w:tcPr>
            <w:tcW w:w="10341" w:type="dxa"/>
            <w:gridSpan w:val="3"/>
          </w:tcPr>
          <w:p w:rsidR="00ED59D9" w:rsidRDefault="00114AFE" w:rsidP="000D2D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AFE">
              <w:rPr>
                <w:rFonts w:ascii="Times New Roman" w:hAnsi="Times New Roman" w:cs="Times New Roman"/>
                <w:b/>
                <w:u w:val="single"/>
              </w:rPr>
              <w:t xml:space="preserve">Los Alamos National Laboratory Transuranic Waste </w:t>
            </w:r>
            <w:r w:rsidR="007F15DD">
              <w:rPr>
                <w:rFonts w:ascii="Times New Roman" w:hAnsi="Times New Roman" w:cs="Times New Roman"/>
                <w:b/>
                <w:u w:val="single"/>
              </w:rPr>
              <w:t>Management</w:t>
            </w:r>
          </w:p>
          <w:p w:rsidR="00114AFE" w:rsidRPr="00114AFE" w:rsidRDefault="00114AFE" w:rsidP="007F15D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4AFE">
              <w:rPr>
                <w:rFonts w:ascii="Times New Roman" w:hAnsi="Times New Roman" w:cs="Times New Roman"/>
                <w:b/>
                <w:i/>
              </w:rPr>
              <w:t xml:space="preserve">5:00 – </w:t>
            </w:r>
            <w:r w:rsidR="007F15DD">
              <w:rPr>
                <w:rFonts w:ascii="Times New Roman" w:hAnsi="Times New Roman" w:cs="Times New Roman"/>
                <w:b/>
                <w:i/>
              </w:rPr>
              <w:t>9:00</w:t>
            </w:r>
            <w:r w:rsidRPr="00114AFE">
              <w:rPr>
                <w:rFonts w:ascii="Times New Roman" w:hAnsi="Times New Roman" w:cs="Times New Roman"/>
                <w:b/>
                <w:i/>
              </w:rPr>
              <w:t xml:space="preserve"> pm</w:t>
            </w:r>
          </w:p>
        </w:tc>
      </w:tr>
      <w:tr w:rsidR="00B11B4A" w:rsidRPr="00C57FA4" w:rsidTr="007B53C5">
        <w:tc>
          <w:tcPr>
            <w:tcW w:w="10341" w:type="dxa"/>
            <w:gridSpan w:val="3"/>
          </w:tcPr>
          <w:p w:rsidR="00B11B4A" w:rsidRDefault="00B11B4A" w:rsidP="000D2D3B">
            <w:pPr>
              <w:jc w:val="both"/>
              <w:rPr>
                <w:rFonts w:ascii="Times New Roman" w:hAnsi="Times New Roman" w:cs="Times New Roman"/>
              </w:rPr>
            </w:pPr>
          </w:p>
          <w:p w:rsidR="00CB7220" w:rsidRDefault="00CB7220" w:rsidP="007B53C5">
            <w:pPr>
              <w:rPr>
                <w:rFonts w:ascii="Times New Roman" w:hAnsi="Times New Roman" w:cs="Times New Roman"/>
              </w:rPr>
            </w:pPr>
            <w:r w:rsidRPr="007B53C5">
              <w:rPr>
                <w:rFonts w:ascii="Times New Roman" w:hAnsi="Times New Roman" w:cs="Times New Roman"/>
                <w:u w:val="single"/>
              </w:rPr>
              <w:t>Goal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B7220">
              <w:rPr>
                <w:rFonts w:ascii="Times New Roman" w:hAnsi="Times New Roman" w:cs="Times New Roman"/>
              </w:rPr>
              <w:t xml:space="preserve">Gather information regarding the hazard to the </w:t>
            </w:r>
            <w:r>
              <w:rPr>
                <w:rFonts w:ascii="Times New Roman" w:hAnsi="Times New Roman" w:cs="Times New Roman"/>
              </w:rPr>
              <w:t xml:space="preserve">public and workers posed by the </w:t>
            </w:r>
            <w:r w:rsidRPr="00CB7220">
              <w:rPr>
                <w:rFonts w:ascii="Times New Roman" w:hAnsi="Times New Roman" w:cs="Times New Roman"/>
              </w:rPr>
              <w:t>management of transuranic waste at L</w:t>
            </w:r>
            <w:r w:rsidR="005A3317">
              <w:rPr>
                <w:rFonts w:ascii="Times New Roman" w:hAnsi="Times New Roman" w:cs="Times New Roman"/>
              </w:rPr>
              <w:t xml:space="preserve">os </w:t>
            </w:r>
            <w:r w:rsidRPr="00CB7220">
              <w:rPr>
                <w:rFonts w:ascii="Times New Roman" w:hAnsi="Times New Roman" w:cs="Times New Roman"/>
              </w:rPr>
              <w:t>A</w:t>
            </w:r>
            <w:r w:rsidR="005A3317">
              <w:rPr>
                <w:rFonts w:ascii="Times New Roman" w:hAnsi="Times New Roman" w:cs="Times New Roman"/>
              </w:rPr>
              <w:t xml:space="preserve">lamos </w:t>
            </w:r>
            <w:r w:rsidRPr="00CB7220">
              <w:rPr>
                <w:rFonts w:ascii="Times New Roman" w:hAnsi="Times New Roman" w:cs="Times New Roman"/>
              </w:rPr>
              <w:t>N</w:t>
            </w:r>
            <w:r w:rsidR="005A3317">
              <w:rPr>
                <w:rFonts w:ascii="Times New Roman" w:hAnsi="Times New Roman" w:cs="Times New Roman"/>
              </w:rPr>
              <w:t xml:space="preserve">ational </w:t>
            </w:r>
            <w:r w:rsidRPr="00CB7220">
              <w:rPr>
                <w:rFonts w:ascii="Times New Roman" w:hAnsi="Times New Roman" w:cs="Times New Roman"/>
              </w:rPr>
              <w:t>L</w:t>
            </w:r>
            <w:r w:rsidR="005A3317">
              <w:rPr>
                <w:rFonts w:ascii="Times New Roman" w:hAnsi="Times New Roman" w:cs="Times New Roman"/>
              </w:rPr>
              <w:t>aboratory (LANL)</w:t>
            </w:r>
            <w:r w:rsidRPr="00CB7220">
              <w:rPr>
                <w:rFonts w:ascii="Times New Roman" w:hAnsi="Times New Roman" w:cs="Times New Roman"/>
              </w:rPr>
              <w:t xml:space="preserve"> and the </w:t>
            </w:r>
            <w:r>
              <w:rPr>
                <w:rFonts w:ascii="Times New Roman" w:hAnsi="Times New Roman" w:cs="Times New Roman"/>
              </w:rPr>
              <w:t>Department of Energy’s</w:t>
            </w:r>
            <w:r w:rsidR="005A3317">
              <w:rPr>
                <w:rFonts w:ascii="Times New Roman" w:hAnsi="Times New Roman" w:cs="Times New Roman"/>
              </w:rPr>
              <w:t xml:space="preserve"> (DOE)</w:t>
            </w:r>
            <w:r>
              <w:rPr>
                <w:rFonts w:ascii="Times New Roman" w:hAnsi="Times New Roman" w:cs="Times New Roman"/>
              </w:rPr>
              <w:t xml:space="preserve"> plans to </w:t>
            </w:r>
            <w:r w:rsidRPr="00CB7220">
              <w:rPr>
                <w:rFonts w:ascii="Times New Roman" w:hAnsi="Times New Roman" w:cs="Times New Roman"/>
              </w:rPr>
              <w:t>address these hazards.</w:t>
            </w:r>
          </w:p>
          <w:p w:rsidR="00CB7220" w:rsidRPr="00CB7220" w:rsidRDefault="00CB7220" w:rsidP="007B53C5">
            <w:pPr>
              <w:rPr>
                <w:rFonts w:ascii="Times New Roman" w:hAnsi="Times New Roman" w:cs="Times New Roman"/>
              </w:rPr>
            </w:pPr>
          </w:p>
          <w:p w:rsidR="00CB7220" w:rsidRPr="00CB7220" w:rsidRDefault="00CB7220" w:rsidP="007B53C5">
            <w:pPr>
              <w:rPr>
                <w:rFonts w:ascii="Times New Roman" w:hAnsi="Times New Roman" w:cs="Times New Roman"/>
              </w:rPr>
            </w:pPr>
            <w:r w:rsidRPr="007B53C5">
              <w:rPr>
                <w:rFonts w:ascii="Times New Roman" w:hAnsi="Times New Roman" w:cs="Times New Roman"/>
                <w:u w:val="single"/>
              </w:rPr>
              <w:t>Objectives</w:t>
            </w:r>
            <w:r w:rsidRPr="00CB7220">
              <w:rPr>
                <w:rFonts w:ascii="Times New Roman" w:hAnsi="Times New Roman" w:cs="Times New Roman"/>
              </w:rPr>
              <w:t>:</w:t>
            </w:r>
          </w:p>
          <w:p w:rsidR="00CB7220" w:rsidRPr="007B53C5" w:rsidRDefault="00CB7220" w:rsidP="007B53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53C5">
              <w:rPr>
                <w:rFonts w:ascii="Times New Roman" w:hAnsi="Times New Roman" w:cs="Times New Roman"/>
              </w:rPr>
              <w:t>Discuss the hazards posed to the public and workers by the containers of waste stored at Area G.</w:t>
            </w:r>
          </w:p>
          <w:p w:rsidR="007B53C5" w:rsidRDefault="007B53C5" w:rsidP="007B53C5">
            <w:pPr>
              <w:rPr>
                <w:rFonts w:ascii="Times New Roman" w:hAnsi="Times New Roman" w:cs="Times New Roman"/>
              </w:rPr>
            </w:pPr>
          </w:p>
          <w:p w:rsidR="007B53C5" w:rsidRPr="007B53C5" w:rsidRDefault="00CB7220" w:rsidP="007B53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53C5">
              <w:rPr>
                <w:rFonts w:ascii="Times New Roman" w:hAnsi="Times New Roman" w:cs="Times New Roman"/>
              </w:rPr>
              <w:t>Discuss actions taken or planned to resolve known inadequacies in the current safety basis of the various facilities that manage or store transuranic waste at LANL.</w:t>
            </w:r>
          </w:p>
          <w:p w:rsidR="007B53C5" w:rsidRPr="007B53C5" w:rsidRDefault="007B53C5" w:rsidP="007B53C5">
            <w:pPr>
              <w:rPr>
                <w:rFonts w:ascii="Times New Roman" w:hAnsi="Times New Roman" w:cs="Times New Roman"/>
              </w:rPr>
            </w:pPr>
          </w:p>
          <w:p w:rsidR="00CB7220" w:rsidRPr="007B53C5" w:rsidRDefault="00CB7220" w:rsidP="007B53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53C5">
              <w:rPr>
                <w:rFonts w:ascii="Times New Roman" w:hAnsi="Times New Roman" w:cs="Times New Roman"/>
              </w:rPr>
              <w:t>Discuss actions taken to improve transuranic waste management at LANL in</w:t>
            </w:r>
            <w:r w:rsidR="007B53C5" w:rsidRPr="007B53C5">
              <w:rPr>
                <w:rFonts w:ascii="Times New Roman" w:hAnsi="Times New Roman" w:cs="Times New Roman"/>
              </w:rPr>
              <w:t xml:space="preserve"> </w:t>
            </w:r>
            <w:r w:rsidRPr="007B53C5">
              <w:rPr>
                <w:rFonts w:ascii="Times New Roman" w:hAnsi="Times New Roman" w:cs="Times New Roman"/>
              </w:rPr>
              <w:t>response to the challenges caused by the Waste Isolation Pilot Plant accident and its</w:t>
            </w:r>
            <w:r w:rsidR="007B53C5" w:rsidRPr="007B53C5">
              <w:rPr>
                <w:rFonts w:ascii="Times New Roman" w:hAnsi="Times New Roman" w:cs="Times New Roman"/>
              </w:rPr>
              <w:t xml:space="preserve"> </w:t>
            </w:r>
            <w:r w:rsidRPr="007B53C5">
              <w:rPr>
                <w:rFonts w:ascii="Times New Roman" w:hAnsi="Times New Roman" w:cs="Times New Roman"/>
              </w:rPr>
              <w:t xml:space="preserve">associated findings. </w:t>
            </w:r>
          </w:p>
          <w:p w:rsidR="00CB7220" w:rsidRPr="007B53C5" w:rsidRDefault="00CB7220" w:rsidP="007B53C5">
            <w:pPr>
              <w:rPr>
                <w:rFonts w:ascii="Times New Roman" w:hAnsi="Times New Roman" w:cs="Times New Roman"/>
              </w:rPr>
            </w:pPr>
          </w:p>
          <w:p w:rsidR="00CB7220" w:rsidRPr="00CB7220" w:rsidRDefault="007B53C5" w:rsidP="000D2D3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Schedule:</w:t>
            </w:r>
          </w:p>
        </w:tc>
      </w:tr>
      <w:tr w:rsidR="00B11B4A" w:rsidRPr="00C57FA4" w:rsidTr="007B53C5">
        <w:tc>
          <w:tcPr>
            <w:tcW w:w="1260" w:type="dxa"/>
          </w:tcPr>
          <w:p w:rsidR="00B11B4A" w:rsidRDefault="00691CA2" w:rsidP="0014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6D6E">
              <w:rPr>
                <w:rFonts w:ascii="Times New Roman" w:hAnsi="Times New Roman" w:cs="Times New Roman"/>
              </w:rPr>
              <w:t>:0</w:t>
            </w:r>
            <w:r w:rsidR="00147E70">
              <w:rPr>
                <w:rFonts w:ascii="Times New Roman" w:hAnsi="Times New Roman" w:cs="Times New Roman"/>
              </w:rPr>
              <w:t>0</w:t>
            </w:r>
            <w:r w:rsidR="00B11B4A" w:rsidRPr="00C57FA4">
              <w:rPr>
                <w:rFonts w:ascii="Times New Roman" w:hAnsi="Times New Roman" w:cs="Times New Roman"/>
              </w:rPr>
              <w:t xml:space="preserve"> </w:t>
            </w:r>
            <w:r w:rsidR="00051767">
              <w:rPr>
                <w:rFonts w:ascii="Times New Roman" w:hAnsi="Times New Roman" w:cs="Times New Roman"/>
              </w:rPr>
              <w:t>p</w:t>
            </w:r>
            <w:r w:rsidR="00B11B4A" w:rsidRPr="00C57FA4">
              <w:rPr>
                <w:rFonts w:ascii="Times New Roman" w:hAnsi="Times New Roman" w:cs="Times New Roman"/>
              </w:rPr>
              <w:t>m</w:t>
            </w:r>
          </w:p>
          <w:p w:rsidR="00147E70" w:rsidRPr="00C57FA4" w:rsidRDefault="00147E70" w:rsidP="00147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691CA2" w:rsidRDefault="00147E70" w:rsidP="0069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Chairman’s Opening Remarks</w:t>
            </w:r>
            <w:r w:rsidR="00691CA2">
              <w:rPr>
                <w:rFonts w:ascii="Times New Roman" w:hAnsi="Times New Roman" w:cs="Times New Roman"/>
              </w:rPr>
              <w:t xml:space="preserve"> and Introduction of Board’s Staff</w:t>
            </w:r>
          </w:p>
          <w:p w:rsidR="00AA6D6E" w:rsidRPr="00C57FA4" w:rsidRDefault="00AA6D6E" w:rsidP="0069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</w:tcPr>
          <w:p w:rsidR="00147E70" w:rsidRPr="00C57FA4" w:rsidRDefault="00B11B4A" w:rsidP="00691CA2">
            <w:pPr>
              <w:rPr>
                <w:rFonts w:ascii="Times New Roman" w:hAnsi="Times New Roman" w:cs="Times New Roman"/>
              </w:rPr>
            </w:pPr>
            <w:r w:rsidRPr="00C57FA4">
              <w:rPr>
                <w:rFonts w:ascii="Times New Roman" w:hAnsi="Times New Roman" w:cs="Times New Roman"/>
              </w:rPr>
              <w:t xml:space="preserve">Chairman </w:t>
            </w:r>
            <w:r w:rsidR="00691CA2">
              <w:rPr>
                <w:rFonts w:ascii="Times New Roman" w:hAnsi="Times New Roman" w:cs="Times New Roman"/>
              </w:rPr>
              <w:t>Joyce L. Connery</w:t>
            </w:r>
          </w:p>
        </w:tc>
      </w:tr>
      <w:tr w:rsidR="00B11B4A" w:rsidRPr="00C57FA4" w:rsidTr="007B53C5">
        <w:tc>
          <w:tcPr>
            <w:tcW w:w="1260" w:type="dxa"/>
          </w:tcPr>
          <w:p w:rsidR="00B11B4A" w:rsidRPr="00C57FA4" w:rsidRDefault="00691CA2" w:rsidP="000D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5:20 pm</w:t>
            </w:r>
          </w:p>
        </w:tc>
        <w:tc>
          <w:tcPr>
            <w:tcW w:w="3222" w:type="dxa"/>
          </w:tcPr>
          <w:p w:rsidR="00B11B4A" w:rsidRPr="00691CA2" w:rsidRDefault="00691CA2" w:rsidP="00497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Board’s Staff </w:t>
            </w:r>
            <w:r w:rsidR="00497019">
              <w:rPr>
                <w:rFonts w:ascii="Times New Roman" w:hAnsi="Times New Roman" w:cs="Times New Roman"/>
              </w:rPr>
              <w:t>Statement</w:t>
            </w:r>
          </w:p>
        </w:tc>
        <w:tc>
          <w:tcPr>
            <w:tcW w:w="5859" w:type="dxa"/>
          </w:tcPr>
          <w:p w:rsidR="00B11B4A" w:rsidRPr="00C57FA4" w:rsidRDefault="00B654E7" w:rsidP="00DF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John Pasko, Group Lead for Nuclear Materials Processing and Stabilization</w:t>
            </w:r>
            <w:r w:rsidR="00691CA2">
              <w:rPr>
                <w:rFonts w:ascii="Times New Roman" w:hAnsi="Times New Roman" w:cs="Times New Roman"/>
              </w:rPr>
              <w:tab/>
            </w:r>
          </w:p>
        </w:tc>
      </w:tr>
      <w:tr w:rsidR="00114AFE" w:rsidRPr="00C57FA4" w:rsidTr="007B53C5">
        <w:tc>
          <w:tcPr>
            <w:tcW w:w="1260" w:type="dxa"/>
          </w:tcPr>
          <w:p w:rsidR="00114AFE" w:rsidRDefault="00F4185C" w:rsidP="000D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</w:t>
            </w:r>
            <w:r w:rsidR="00114AFE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3222" w:type="dxa"/>
          </w:tcPr>
          <w:p w:rsidR="00114AFE" w:rsidRDefault="00114AFE" w:rsidP="0069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Seat Panel</w:t>
            </w:r>
          </w:p>
          <w:p w:rsidR="00114AFE" w:rsidRDefault="00114AFE" w:rsidP="0069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</w:tcPr>
          <w:p w:rsidR="00114AFE" w:rsidRDefault="00114AFE" w:rsidP="00691CA2">
            <w:pPr>
              <w:rPr>
                <w:rFonts w:ascii="Times New Roman" w:hAnsi="Times New Roman" w:cs="Times New Roman"/>
              </w:rPr>
            </w:pPr>
          </w:p>
        </w:tc>
      </w:tr>
      <w:tr w:rsidR="00114AFE" w:rsidRPr="00C57FA4" w:rsidTr="007B53C5">
        <w:tc>
          <w:tcPr>
            <w:tcW w:w="1260" w:type="dxa"/>
          </w:tcPr>
          <w:p w:rsidR="00114AFE" w:rsidRDefault="00F4185C" w:rsidP="000D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</w:t>
            </w:r>
            <w:r w:rsidR="00114AFE">
              <w:rPr>
                <w:rFonts w:ascii="Times New Roman" w:hAnsi="Times New Roman" w:cs="Times New Roman"/>
              </w:rPr>
              <w:t>5 pm</w:t>
            </w:r>
          </w:p>
        </w:tc>
        <w:tc>
          <w:tcPr>
            <w:tcW w:w="3222" w:type="dxa"/>
          </w:tcPr>
          <w:p w:rsidR="00114AFE" w:rsidRDefault="00114AFE" w:rsidP="0069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Panel</w:t>
            </w:r>
          </w:p>
        </w:tc>
        <w:tc>
          <w:tcPr>
            <w:tcW w:w="5859" w:type="dxa"/>
          </w:tcPr>
          <w:p w:rsidR="00114AFE" w:rsidRDefault="00114AFE" w:rsidP="00691CA2">
            <w:pPr>
              <w:rPr>
                <w:rFonts w:ascii="Times New Roman" w:hAnsi="Times New Roman" w:cs="Times New Roman"/>
              </w:rPr>
            </w:pPr>
            <w:r w:rsidRPr="00C57FA4">
              <w:rPr>
                <w:rFonts w:ascii="Times New Roman" w:hAnsi="Times New Roman" w:cs="Times New Roman"/>
              </w:rPr>
              <w:t xml:space="preserve">Chairman </w:t>
            </w:r>
            <w:r>
              <w:rPr>
                <w:rFonts w:ascii="Times New Roman" w:hAnsi="Times New Roman" w:cs="Times New Roman"/>
              </w:rPr>
              <w:t>Joyce L. Connery</w:t>
            </w:r>
          </w:p>
          <w:p w:rsidR="00114AFE" w:rsidRDefault="00114AFE" w:rsidP="00691CA2">
            <w:pPr>
              <w:rPr>
                <w:rFonts w:ascii="Times New Roman" w:hAnsi="Times New Roman" w:cs="Times New Roman"/>
              </w:rPr>
            </w:pPr>
          </w:p>
        </w:tc>
      </w:tr>
      <w:tr w:rsidR="00F4185C" w:rsidRPr="00C57FA4" w:rsidTr="007B53C5">
        <w:tc>
          <w:tcPr>
            <w:tcW w:w="1260" w:type="dxa"/>
          </w:tcPr>
          <w:p w:rsidR="00F4185C" w:rsidRDefault="003E215C" w:rsidP="00AD03EA">
            <w:pPr>
              <w:rPr>
                <w:rFonts w:ascii="Times New Roman" w:hAnsi="Times New Roman" w:cs="Times New Roman"/>
                <w:b/>
              </w:rPr>
            </w:pPr>
            <w:r w:rsidRPr="003E215C">
              <w:rPr>
                <w:rFonts w:ascii="Times New Roman" w:hAnsi="Times New Roman" w:cs="Times New Roman"/>
                <w:b/>
              </w:rPr>
              <w:t>Session 1</w:t>
            </w:r>
          </w:p>
          <w:p w:rsidR="007B53C5" w:rsidRDefault="007B53C5" w:rsidP="00AD03EA">
            <w:pPr>
              <w:rPr>
                <w:rFonts w:ascii="Times New Roman" w:hAnsi="Times New Roman" w:cs="Times New Roman"/>
                <w:b/>
              </w:rPr>
            </w:pPr>
          </w:p>
          <w:p w:rsidR="007B53C5" w:rsidRPr="003E215C" w:rsidRDefault="007B53C5" w:rsidP="00AD0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1" w:type="dxa"/>
            <w:gridSpan w:val="2"/>
          </w:tcPr>
          <w:p w:rsidR="00F4185C" w:rsidRPr="00C57FA4" w:rsidRDefault="00F4185C" w:rsidP="004E6B52">
            <w:pPr>
              <w:rPr>
                <w:rFonts w:ascii="Times New Roman" w:hAnsi="Times New Roman" w:cs="Times New Roman"/>
                <w:b/>
              </w:rPr>
            </w:pPr>
            <w:r w:rsidRPr="00C57FA4">
              <w:rPr>
                <w:rFonts w:ascii="Times New Roman" w:hAnsi="Times New Roman" w:cs="Times New Roman"/>
                <w:b/>
                <w:i/>
              </w:rPr>
              <w:t>Panel Discussion</w:t>
            </w:r>
            <w:r w:rsidR="004E6B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57FA4">
              <w:rPr>
                <w:rFonts w:ascii="Times New Roman" w:hAnsi="Times New Roman" w:cs="Times New Roman"/>
                <w:b/>
                <w:i/>
              </w:rPr>
              <w:t>–</w:t>
            </w:r>
            <w:r w:rsidR="004E6B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14622">
              <w:rPr>
                <w:rFonts w:ascii="Times New Roman" w:hAnsi="Times New Roman" w:cs="Times New Roman"/>
                <w:b/>
                <w:i/>
              </w:rPr>
              <w:t xml:space="preserve">Federal Oversight of </w:t>
            </w:r>
            <w:r>
              <w:rPr>
                <w:rFonts w:ascii="Times New Roman" w:hAnsi="Times New Roman" w:cs="Times New Roman"/>
                <w:b/>
                <w:i/>
              </w:rPr>
              <w:t xml:space="preserve">Los Alamos National Laboratory Transuranic Waste </w:t>
            </w:r>
            <w:r w:rsidR="003E215C">
              <w:rPr>
                <w:rFonts w:ascii="Times New Roman" w:hAnsi="Times New Roman" w:cs="Times New Roman"/>
                <w:b/>
                <w:i/>
              </w:rPr>
              <w:t>Management</w:t>
            </w:r>
          </w:p>
        </w:tc>
      </w:tr>
      <w:tr w:rsidR="00F4185C" w:rsidTr="007B53C5">
        <w:tc>
          <w:tcPr>
            <w:tcW w:w="1260" w:type="dxa"/>
          </w:tcPr>
          <w:p w:rsidR="00F4185C" w:rsidRPr="00C57FA4" w:rsidRDefault="00F4185C" w:rsidP="00AD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F4185C" w:rsidRDefault="00F4185C" w:rsidP="00AD03EA">
            <w:pPr>
              <w:rPr>
                <w:rFonts w:ascii="Times New Roman" w:hAnsi="Times New Roman" w:cs="Times New Roman"/>
              </w:rPr>
            </w:pPr>
            <w:r w:rsidRPr="00C57FA4">
              <w:rPr>
                <w:rFonts w:ascii="Times New Roman" w:hAnsi="Times New Roman" w:cs="Times New Roman"/>
                <w:u w:val="single"/>
              </w:rPr>
              <w:t>Panel Members</w:t>
            </w:r>
          </w:p>
        </w:tc>
        <w:tc>
          <w:tcPr>
            <w:tcW w:w="5859" w:type="dxa"/>
          </w:tcPr>
          <w:p w:rsidR="00F4185C" w:rsidRDefault="00F4185C" w:rsidP="00AD03EA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Default="00514622" w:rsidP="000D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14622" w:rsidRDefault="00514622" w:rsidP="00F9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Honorable Madelyn Creedon</w:t>
            </w:r>
          </w:p>
          <w:p w:rsidR="00514622" w:rsidRPr="00C57FA4" w:rsidRDefault="00514622" w:rsidP="00F9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</w:tcPr>
          <w:p w:rsidR="00514622" w:rsidRDefault="00CB7220" w:rsidP="00F9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Nuclear Security Administration (</w:t>
            </w:r>
            <w:r w:rsidR="00514622">
              <w:rPr>
                <w:rFonts w:ascii="Times New Roman" w:hAnsi="Times New Roman" w:cs="Times New Roman"/>
              </w:rPr>
              <w:t>NNSA</w:t>
            </w:r>
            <w:r>
              <w:rPr>
                <w:rFonts w:ascii="Times New Roman" w:hAnsi="Times New Roman" w:cs="Times New Roman"/>
              </w:rPr>
              <w:t>)</w:t>
            </w:r>
            <w:r w:rsidR="00514622">
              <w:rPr>
                <w:rFonts w:ascii="Times New Roman" w:hAnsi="Times New Roman" w:cs="Times New Roman"/>
              </w:rPr>
              <w:t xml:space="preserve"> Principal Deputy Administrator</w:t>
            </w:r>
          </w:p>
          <w:p w:rsidR="00514622" w:rsidRDefault="00514622" w:rsidP="00F96249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Default="00514622" w:rsidP="000D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14622" w:rsidRDefault="00514622" w:rsidP="00AD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Honorable Monica Regalbuto</w:t>
            </w:r>
          </w:p>
          <w:p w:rsidR="00514622" w:rsidRPr="00C57FA4" w:rsidRDefault="00514622" w:rsidP="00AD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</w:tcPr>
          <w:p w:rsidR="00514622" w:rsidRPr="00C57FA4" w:rsidRDefault="005A3317" w:rsidP="005A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</w:t>
            </w:r>
            <w:r w:rsidR="00514622">
              <w:rPr>
                <w:rFonts w:ascii="Times New Roman" w:hAnsi="Times New Roman" w:cs="Times New Roman"/>
              </w:rPr>
              <w:t xml:space="preserve"> Assistant Secretary for Environmental Management (EM)</w:t>
            </w:r>
          </w:p>
        </w:tc>
      </w:tr>
      <w:tr w:rsidR="00514622" w:rsidRPr="00C57FA4" w:rsidTr="007B53C5">
        <w:tc>
          <w:tcPr>
            <w:tcW w:w="1260" w:type="dxa"/>
          </w:tcPr>
          <w:p w:rsidR="00514622" w:rsidRDefault="00CB7220" w:rsidP="00F9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  <w:r w:rsidR="0051462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222" w:type="dxa"/>
          </w:tcPr>
          <w:p w:rsidR="00514622" w:rsidRDefault="005A3317" w:rsidP="00F9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NNSA</w:t>
            </w:r>
            <w:r w:rsidR="00514622">
              <w:rPr>
                <w:rFonts w:ascii="Times New Roman" w:hAnsi="Times New Roman" w:cs="Times New Roman"/>
              </w:rPr>
              <w:t xml:space="preserve"> Statement</w:t>
            </w:r>
          </w:p>
          <w:p w:rsidR="00514622" w:rsidRDefault="00514622" w:rsidP="00F9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</w:tcPr>
          <w:p w:rsidR="00514622" w:rsidRDefault="00CB7220" w:rsidP="00F9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Honorable Madelyn Creedon, NNSA</w:t>
            </w:r>
            <w:r w:rsidR="00514622">
              <w:rPr>
                <w:rFonts w:ascii="Times New Roman" w:hAnsi="Times New Roman" w:cs="Times New Roman"/>
              </w:rPr>
              <w:t xml:space="preserve"> Principal Deputy Administrator</w:t>
            </w:r>
          </w:p>
          <w:p w:rsidR="00514622" w:rsidRPr="00DF4F2E" w:rsidRDefault="00514622" w:rsidP="00F962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Default="00CB7220" w:rsidP="000D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  <w:r w:rsidR="0051462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222" w:type="dxa"/>
          </w:tcPr>
          <w:p w:rsidR="00514622" w:rsidRDefault="00514622" w:rsidP="0069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="005A3317">
              <w:rPr>
                <w:rFonts w:ascii="Times New Roman" w:hAnsi="Times New Roman" w:cs="Times New Roman"/>
              </w:rPr>
              <w:t xml:space="preserve">E-EM </w:t>
            </w:r>
            <w:r>
              <w:rPr>
                <w:rFonts w:ascii="Times New Roman" w:hAnsi="Times New Roman" w:cs="Times New Roman"/>
              </w:rPr>
              <w:t>Statement</w:t>
            </w:r>
          </w:p>
          <w:p w:rsidR="00514622" w:rsidRDefault="00514622" w:rsidP="0069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</w:tcPr>
          <w:p w:rsidR="00514622" w:rsidRDefault="00514622" w:rsidP="00DF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Honorable Monica Regalbuto, DOE Assistant Secretary for Environmental Management</w:t>
            </w:r>
          </w:p>
          <w:p w:rsidR="00514622" w:rsidRPr="00C57FA4" w:rsidRDefault="00514622" w:rsidP="00691CA2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Default="00CB7220" w:rsidP="000D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</w:t>
            </w:r>
            <w:r w:rsidR="00514622">
              <w:rPr>
                <w:rFonts w:ascii="Times New Roman" w:hAnsi="Times New Roman" w:cs="Times New Roman"/>
              </w:rPr>
              <w:t xml:space="preserve"> pm</w:t>
            </w:r>
          </w:p>
          <w:p w:rsidR="00514622" w:rsidRDefault="00514622" w:rsidP="000D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14622" w:rsidRDefault="00514622" w:rsidP="00DF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Discussion</w:t>
            </w:r>
          </w:p>
        </w:tc>
        <w:tc>
          <w:tcPr>
            <w:tcW w:w="5859" w:type="dxa"/>
          </w:tcPr>
          <w:p w:rsidR="00514622" w:rsidRDefault="00514622" w:rsidP="00691CA2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Default="00CB7220" w:rsidP="00AD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  <w:r w:rsidR="00514622">
              <w:rPr>
                <w:rFonts w:ascii="Times New Roman" w:hAnsi="Times New Roman" w:cs="Times New Roman"/>
              </w:rPr>
              <w:t xml:space="preserve"> pm</w:t>
            </w:r>
          </w:p>
          <w:p w:rsidR="00514622" w:rsidRPr="00C57FA4" w:rsidRDefault="00514622" w:rsidP="00AD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14622" w:rsidRPr="00C57FA4" w:rsidRDefault="00514622" w:rsidP="00AD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5859" w:type="dxa"/>
          </w:tcPr>
          <w:p w:rsidR="00514622" w:rsidRDefault="00514622" w:rsidP="00691CA2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7B53C5" w:rsidRDefault="00CB7220" w:rsidP="00AD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  <w:r w:rsidR="00514622">
              <w:rPr>
                <w:rFonts w:ascii="Times New Roman" w:hAnsi="Times New Roman" w:cs="Times New Roman"/>
              </w:rPr>
              <w:t xml:space="preserve"> pm</w:t>
            </w:r>
          </w:p>
          <w:p w:rsidR="007B53C5" w:rsidRDefault="007B53C5" w:rsidP="00AD03EA">
            <w:pPr>
              <w:rPr>
                <w:rFonts w:ascii="Times New Roman" w:hAnsi="Times New Roman" w:cs="Times New Roman"/>
              </w:rPr>
            </w:pPr>
          </w:p>
          <w:p w:rsidR="007B53C5" w:rsidRDefault="007B53C5" w:rsidP="00AD03EA">
            <w:pPr>
              <w:rPr>
                <w:rFonts w:ascii="Times New Roman" w:hAnsi="Times New Roman" w:cs="Times New Roman"/>
              </w:rPr>
            </w:pPr>
          </w:p>
          <w:p w:rsidR="007B53C5" w:rsidRDefault="007B53C5" w:rsidP="00AD0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14622" w:rsidRDefault="00514622" w:rsidP="00AD0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Introduce Panel</w:t>
            </w:r>
          </w:p>
        </w:tc>
        <w:tc>
          <w:tcPr>
            <w:tcW w:w="5859" w:type="dxa"/>
          </w:tcPr>
          <w:p w:rsidR="00514622" w:rsidRDefault="00514622" w:rsidP="00AD03EA">
            <w:pPr>
              <w:rPr>
                <w:rFonts w:ascii="Times New Roman" w:hAnsi="Times New Roman" w:cs="Times New Roman"/>
              </w:rPr>
            </w:pPr>
            <w:r w:rsidRPr="00C57FA4">
              <w:rPr>
                <w:rFonts w:ascii="Times New Roman" w:hAnsi="Times New Roman" w:cs="Times New Roman"/>
              </w:rPr>
              <w:t xml:space="preserve">Chairman </w:t>
            </w:r>
            <w:r>
              <w:rPr>
                <w:rFonts w:ascii="Times New Roman" w:hAnsi="Times New Roman" w:cs="Times New Roman"/>
              </w:rPr>
              <w:t>Joyce L. Connery</w:t>
            </w:r>
          </w:p>
          <w:p w:rsidR="00514622" w:rsidRDefault="00514622" w:rsidP="00AD03EA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Default="00514622" w:rsidP="00DE5E54">
            <w:pPr>
              <w:rPr>
                <w:rFonts w:ascii="Times New Roman" w:hAnsi="Times New Roman" w:cs="Times New Roman"/>
                <w:b/>
              </w:rPr>
            </w:pPr>
            <w:r w:rsidRPr="007F15DD">
              <w:rPr>
                <w:rFonts w:ascii="Times New Roman" w:hAnsi="Times New Roman" w:cs="Times New Roman"/>
                <w:b/>
              </w:rPr>
              <w:lastRenderedPageBreak/>
              <w:t>Session 2</w:t>
            </w:r>
          </w:p>
          <w:p w:rsidR="007B53C5" w:rsidRPr="007F15DD" w:rsidRDefault="007B53C5" w:rsidP="00DE5E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1" w:type="dxa"/>
            <w:gridSpan w:val="2"/>
          </w:tcPr>
          <w:p w:rsidR="00514622" w:rsidRPr="00C57FA4" w:rsidRDefault="00514622" w:rsidP="00E256EB">
            <w:pPr>
              <w:rPr>
                <w:rFonts w:ascii="Times New Roman" w:hAnsi="Times New Roman" w:cs="Times New Roman"/>
                <w:b/>
              </w:rPr>
            </w:pPr>
            <w:r w:rsidRPr="00C57FA4">
              <w:rPr>
                <w:rFonts w:ascii="Times New Roman" w:hAnsi="Times New Roman" w:cs="Times New Roman"/>
                <w:b/>
                <w:i/>
              </w:rPr>
              <w:t xml:space="preserve">Panel Discussion – </w:t>
            </w:r>
            <w:r>
              <w:rPr>
                <w:rFonts w:ascii="Times New Roman" w:hAnsi="Times New Roman" w:cs="Times New Roman"/>
                <w:b/>
                <w:i/>
              </w:rPr>
              <w:t>Technical Resolution of Safety Issues</w:t>
            </w:r>
          </w:p>
        </w:tc>
      </w:tr>
      <w:tr w:rsidR="00514622" w:rsidRPr="00C57FA4" w:rsidTr="007B53C5">
        <w:tc>
          <w:tcPr>
            <w:tcW w:w="1260" w:type="dxa"/>
          </w:tcPr>
          <w:p w:rsidR="00514622" w:rsidRPr="00C57FA4" w:rsidRDefault="00514622" w:rsidP="000D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14622" w:rsidRDefault="00514622" w:rsidP="007D36AD">
            <w:pPr>
              <w:rPr>
                <w:rFonts w:ascii="Times New Roman" w:hAnsi="Times New Roman" w:cs="Times New Roman"/>
              </w:rPr>
            </w:pPr>
            <w:r w:rsidRPr="00C57FA4">
              <w:rPr>
                <w:rFonts w:ascii="Times New Roman" w:hAnsi="Times New Roman" w:cs="Times New Roman"/>
                <w:u w:val="single"/>
              </w:rPr>
              <w:t>Panel Members</w:t>
            </w:r>
          </w:p>
        </w:tc>
        <w:tc>
          <w:tcPr>
            <w:tcW w:w="5859" w:type="dxa"/>
          </w:tcPr>
          <w:p w:rsidR="00514622" w:rsidRDefault="00514622" w:rsidP="00114AFE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Pr="00C57FA4" w:rsidRDefault="00514622" w:rsidP="000D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14622" w:rsidRPr="00C57FA4" w:rsidRDefault="00514622" w:rsidP="001D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Douglas Hintze</w:t>
            </w:r>
          </w:p>
        </w:tc>
        <w:tc>
          <w:tcPr>
            <w:tcW w:w="5859" w:type="dxa"/>
          </w:tcPr>
          <w:p w:rsidR="00514622" w:rsidRDefault="00514622" w:rsidP="001D3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Manager, DOE-EM Los Alamos Field Office</w:t>
            </w:r>
          </w:p>
          <w:p w:rsidR="00514622" w:rsidRPr="00C57FA4" w:rsidRDefault="00514622" w:rsidP="001D3594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Pr="00C57FA4" w:rsidRDefault="00514622" w:rsidP="000D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14622" w:rsidRPr="00C57FA4" w:rsidRDefault="00514622" w:rsidP="007E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Kimberly Davis Lebak</w:t>
            </w:r>
          </w:p>
        </w:tc>
        <w:tc>
          <w:tcPr>
            <w:tcW w:w="5859" w:type="dxa"/>
          </w:tcPr>
          <w:p w:rsidR="00514622" w:rsidRDefault="00514622" w:rsidP="007E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Manager, NNSA Los Alamos Field Office</w:t>
            </w:r>
          </w:p>
          <w:p w:rsidR="00514622" w:rsidRPr="00C57FA4" w:rsidRDefault="00514622" w:rsidP="007E5EF3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Pr="00C57FA4" w:rsidRDefault="00514622" w:rsidP="000D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14622" w:rsidRDefault="00514622" w:rsidP="00F9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Charles McMillan</w:t>
            </w:r>
          </w:p>
          <w:p w:rsidR="00514622" w:rsidRDefault="00514622" w:rsidP="00F9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</w:tcPr>
          <w:p w:rsidR="00514622" w:rsidRPr="00C57FA4" w:rsidRDefault="00514622" w:rsidP="00F96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Alamos National Laboratory Director</w:t>
            </w:r>
          </w:p>
        </w:tc>
      </w:tr>
      <w:tr w:rsidR="00514622" w:rsidRPr="00C57FA4" w:rsidTr="007B53C5">
        <w:tc>
          <w:tcPr>
            <w:tcW w:w="1260" w:type="dxa"/>
          </w:tcPr>
          <w:p w:rsidR="00514622" w:rsidRPr="00C57FA4" w:rsidRDefault="00514622" w:rsidP="000D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14622" w:rsidRDefault="00514622" w:rsidP="000D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CB7220">
              <w:rPr>
                <w:rFonts w:ascii="Times New Roman" w:hAnsi="Times New Roman" w:cs="Times New Roman"/>
              </w:rPr>
              <w:t xml:space="preserve">David </w:t>
            </w:r>
            <w:r>
              <w:rPr>
                <w:rFonts w:ascii="Times New Roman" w:hAnsi="Times New Roman" w:cs="Times New Roman"/>
              </w:rPr>
              <w:t>Funk</w:t>
            </w:r>
          </w:p>
          <w:p w:rsidR="00514622" w:rsidRDefault="00514622" w:rsidP="000D2D3B">
            <w:pPr>
              <w:rPr>
                <w:rFonts w:ascii="Times New Roman" w:hAnsi="Times New Roman" w:cs="Times New Roman"/>
              </w:rPr>
            </w:pPr>
          </w:p>
          <w:p w:rsidR="00514622" w:rsidRPr="00C57FA4" w:rsidRDefault="00514622" w:rsidP="000D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</w:tcPr>
          <w:p w:rsidR="00514622" w:rsidRPr="00C57FA4" w:rsidRDefault="00514622" w:rsidP="00CB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Los Alamos National Laboratory </w:t>
            </w:r>
            <w:r w:rsidR="00CB7220">
              <w:rPr>
                <w:rFonts w:ascii="Times New Roman" w:hAnsi="Times New Roman" w:cs="Times New Roman"/>
              </w:rPr>
              <w:t xml:space="preserve">Deputy </w:t>
            </w:r>
            <w:r>
              <w:rPr>
                <w:rFonts w:ascii="Times New Roman" w:hAnsi="Times New Roman" w:cs="Times New Roman"/>
              </w:rPr>
              <w:t xml:space="preserve">Associate Director for Environmental </w:t>
            </w:r>
            <w:r w:rsidR="00CB7220">
              <w:rPr>
                <w:rFonts w:ascii="Times New Roman" w:hAnsi="Times New Roman" w:cs="Times New Roman"/>
              </w:rPr>
              <w:t>Management</w:t>
            </w:r>
          </w:p>
        </w:tc>
      </w:tr>
      <w:tr w:rsidR="00514622" w:rsidRPr="00C57FA4" w:rsidTr="007B53C5">
        <w:tc>
          <w:tcPr>
            <w:tcW w:w="1260" w:type="dxa"/>
          </w:tcPr>
          <w:p w:rsidR="00514622" w:rsidRPr="00C57FA4" w:rsidRDefault="00514622" w:rsidP="00B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</w:t>
            </w:r>
            <w:r w:rsidR="00CB72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222" w:type="dxa"/>
          </w:tcPr>
          <w:p w:rsidR="00514622" w:rsidRDefault="00514622" w:rsidP="00B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Discussion</w:t>
            </w:r>
          </w:p>
          <w:p w:rsidR="00514622" w:rsidRPr="00C57FA4" w:rsidRDefault="00514622" w:rsidP="00B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</w:tcPr>
          <w:p w:rsidR="00514622" w:rsidRPr="00C57FA4" w:rsidRDefault="00514622" w:rsidP="007F15DD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Default="00CB7220" w:rsidP="00B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  <w:r w:rsidR="00514622">
              <w:rPr>
                <w:rFonts w:ascii="Times New Roman" w:hAnsi="Times New Roman" w:cs="Times New Roman"/>
              </w:rPr>
              <w:t xml:space="preserve"> pm</w:t>
            </w:r>
          </w:p>
          <w:p w:rsidR="00514622" w:rsidRDefault="00514622" w:rsidP="00B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514622" w:rsidRDefault="00514622" w:rsidP="00B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 Period</w:t>
            </w:r>
          </w:p>
        </w:tc>
        <w:tc>
          <w:tcPr>
            <w:tcW w:w="5859" w:type="dxa"/>
          </w:tcPr>
          <w:p w:rsidR="00514622" w:rsidRPr="00C57FA4" w:rsidRDefault="00514622" w:rsidP="00A76092">
            <w:pPr>
              <w:rPr>
                <w:rFonts w:ascii="Times New Roman" w:hAnsi="Times New Roman" w:cs="Times New Roman"/>
              </w:rPr>
            </w:pPr>
          </w:p>
        </w:tc>
      </w:tr>
      <w:tr w:rsidR="00CB7220" w:rsidRPr="00C57FA4" w:rsidTr="007B53C5">
        <w:tc>
          <w:tcPr>
            <w:tcW w:w="1260" w:type="dxa"/>
          </w:tcPr>
          <w:p w:rsidR="00CB7220" w:rsidRDefault="00CB7220" w:rsidP="00B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8:45 pm</w:t>
            </w:r>
          </w:p>
          <w:p w:rsidR="00CB7220" w:rsidRDefault="00CB7220" w:rsidP="00BB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CB7220" w:rsidRDefault="00CB7220" w:rsidP="00B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NNSA and DOE-EM Closing Statement</w:t>
            </w:r>
          </w:p>
        </w:tc>
        <w:tc>
          <w:tcPr>
            <w:tcW w:w="5859" w:type="dxa"/>
          </w:tcPr>
          <w:p w:rsidR="00CB7220" w:rsidRDefault="00CB7220" w:rsidP="00A7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Honorable Madelyn Creedon, NNSA Principal Deputy Administrator</w:t>
            </w:r>
          </w:p>
          <w:p w:rsidR="00CB7220" w:rsidRDefault="00CB7220" w:rsidP="00A76092">
            <w:pPr>
              <w:rPr>
                <w:rFonts w:ascii="Times New Roman" w:hAnsi="Times New Roman" w:cs="Times New Roman"/>
              </w:rPr>
            </w:pPr>
          </w:p>
          <w:p w:rsidR="00CB7220" w:rsidRDefault="00CB7220" w:rsidP="00CB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Honorable Monica Regalbuto, DOE Assistant Secretary for Environmental Management</w:t>
            </w:r>
          </w:p>
          <w:p w:rsidR="00CB7220" w:rsidRPr="00C57FA4" w:rsidRDefault="00CB7220" w:rsidP="00A76092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Default="00CB7220" w:rsidP="00B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</w:t>
            </w:r>
            <w:r w:rsidR="0051462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222" w:type="dxa"/>
          </w:tcPr>
          <w:p w:rsidR="00514622" w:rsidRDefault="00514622" w:rsidP="00B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Chairman’s Closing Remarks</w:t>
            </w:r>
          </w:p>
        </w:tc>
        <w:tc>
          <w:tcPr>
            <w:tcW w:w="5859" w:type="dxa"/>
          </w:tcPr>
          <w:p w:rsidR="00514622" w:rsidRDefault="00514622" w:rsidP="00A76092">
            <w:pPr>
              <w:rPr>
                <w:rFonts w:ascii="Times New Roman" w:hAnsi="Times New Roman" w:cs="Times New Roman"/>
              </w:rPr>
            </w:pPr>
            <w:r w:rsidRPr="00C57FA4">
              <w:rPr>
                <w:rFonts w:ascii="Times New Roman" w:hAnsi="Times New Roman" w:cs="Times New Roman"/>
              </w:rPr>
              <w:t xml:space="preserve">Chairman </w:t>
            </w:r>
            <w:r>
              <w:rPr>
                <w:rFonts w:ascii="Times New Roman" w:hAnsi="Times New Roman" w:cs="Times New Roman"/>
              </w:rPr>
              <w:t>Joyce L. Connery</w:t>
            </w:r>
          </w:p>
          <w:p w:rsidR="00514622" w:rsidRPr="00C57FA4" w:rsidRDefault="00514622" w:rsidP="00A76092">
            <w:pPr>
              <w:rPr>
                <w:rFonts w:ascii="Times New Roman" w:hAnsi="Times New Roman" w:cs="Times New Roman"/>
              </w:rPr>
            </w:pPr>
          </w:p>
        </w:tc>
      </w:tr>
      <w:tr w:rsidR="00514622" w:rsidRPr="00C57FA4" w:rsidTr="007B53C5">
        <w:tc>
          <w:tcPr>
            <w:tcW w:w="1260" w:type="dxa"/>
          </w:tcPr>
          <w:p w:rsidR="00514622" w:rsidRDefault="00514622" w:rsidP="00B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pm</w:t>
            </w:r>
          </w:p>
        </w:tc>
        <w:tc>
          <w:tcPr>
            <w:tcW w:w="3222" w:type="dxa"/>
          </w:tcPr>
          <w:p w:rsidR="00514622" w:rsidRDefault="00514622" w:rsidP="00BB2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</w:t>
            </w:r>
          </w:p>
        </w:tc>
        <w:tc>
          <w:tcPr>
            <w:tcW w:w="5859" w:type="dxa"/>
          </w:tcPr>
          <w:p w:rsidR="00514622" w:rsidRPr="00C57FA4" w:rsidRDefault="00514622" w:rsidP="00A76092">
            <w:pPr>
              <w:rPr>
                <w:rFonts w:ascii="Times New Roman" w:hAnsi="Times New Roman" w:cs="Times New Roman"/>
              </w:rPr>
            </w:pPr>
          </w:p>
        </w:tc>
      </w:tr>
    </w:tbl>
    <w:p w:rsidR="0076592B" w:rsidRPr="00BF5970" w:rsidRDefault="0076592B" w:rsidP="00DF4F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592B" w:rsidRPr="00BF5970" w:rsidSect="00C57FA4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44" w:rsidRDefault="00A02B44" w:rsidP="00265B79">
      <w:pPr>
        <w:spacing w:after="0" w:line="240" w:lineRule="auto"/>
      </w:pPr>
      <w:r>
        <w:separator/>
      </w:r>
    </w:p>
  </w:endnote>
  <w:endnote w:type="continuationSeparator" w:id="0">
    <w:p w:rsidR="00A02B44" w:rsidRDefault="00A02B44" w:rsidP="0026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78" w:rsidRDefault="009D2878">
    <w:pPr>
      <w:pStyle w:val="Footer"/>
      <w:jc w:val="center"/>
    </w:pPr>
  </w:p>
  <w:p w:rsidR="007B57EA" w:rsidRDefault="007B57EA" w:rsidP="007B57EA">
    <w:pPr>
      <w:pStyle w:val="Footer"/>
      <w:tabs>
        <w:tab w:val="clear" w:pos="4680"/>
        <w:tab w:val="clear" w:pos="9360"/>
        <w:tab w:val="left" w:pos="41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44" w:rsidRDefault="00A02B44" w:rsidP="00265B79">
      <w:pPr>
        <w:spacing w:after="0" w:line="240" w:lineRule="auto"/>
      </w:pPr>
      <w:r>
        <w:separator/>
      </w:r>
    </w:p>
  </w:footnote>
  <w:footnote w:type="continuationSeparator" w:id="0">
    <w:p w:rsidR="00A02B44" w:rsidRDefault="00A02B44" w:rsidP="0026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CB" w:rsidRPr="008D2C71" w:rsidRDefault="006565CB" w:rsidP="00265B79">
    <w:pPr>
      <w:pStyle w:val="Header"/>
      <w:jc w:val="center"/>
      <w:rPr>
        <w:rFonts w:ascii="Times New Roman" w:hAnsi="Times New Roman" w:cs="Times New Roman"/>
        <w:b/>
        <w:sz w:val="23"/>
        <w:szCs w:val="23"/>
      </w:rPr>
    </w:pPr>
    <w:r w:rsidRPr="008D2C71">
      <w:rPr>
        <w:rFonts w:ascii="Times New Roman" w:hAnsi="Times New Roman" w:cs="Times New Roman"/>
        <w:b/>
        <w:sz w:val="23"/>
        <w:szCs w:val="23"/>
      </w:rPr>
      <w:t>DEFENSE NUCLEAR FACILITIES SAFETY BOARD</w:t>
    </w:r>
  </w:p>
  <w:p w:rsidR="006565CB" w:rsidRPr="007B57EA" w:rsidRDefault="00691CA2" w:rsidP="007B57EA">
    <w:pPr>
      <w:pStyle w:val="Header"/>
      <w:jc w:val="center"/>
      <w:rPr>
        <w:rFonts w:ascii="Times New Roman" w:hAnsi="Times New Roman" w:cs="Times New Roman"/>
        <w:b/>
        <w:sz w:val="23"/>
        <w:szCs w:val="23"/>
      </w:rPr>
    </w:pPr>
    <w:r>
      <w:rPr>
        <w:rFonts w:ascii="Times New Roman" w:hAnsi="Times New Roman" w:cs="Times New Roman"/>
        <w:b/>
        <w:sz w:val="23"/>
        <w:szCs w:val="23"/>
      </w:rPr>
      <w:t>Los Alamos National Laboratory</w:t>
    </w:r>
    <w:r w:rsidR="006565CB" w:rsidRPr="008D2C71">
      <w:rPr>
        <w:rFonts w:ascii="Times New Roman" w:hAnsi="Times New Roman" w:cs="Times New Roman"/>
        <w:b/>
        <w:sz w:val="23"/>
        <w:szCs w:val="23"/>
      </w:rPr>
      <w:t xml:space="preserve"> Public </w:t>
    </w:r>
    <w:r>
      <w:rPr>
        <w:rFonts w:ascii="Times New Roman" w:hAnsi="Times New Roman" w:cs="Times New Roman"/>
        <w:b/>
        <w:sz w:val="23"/>
        <w:szCs w:val="23"/>
      </w:rPr>
      <w:t>Hearing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1AC1"/>
    <w:multiLevelType w:val="hybridMultilevel"/>
    <w:tmpl w:val="B924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76E7"/>
    <w:multiLevelType w:val="hybridMultilevel"/>
    <w:tmpl w:val="F926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9"/>
    <w:rsid w:val="00004A4E"/>
    <w:rsid w:val="00012D80"/>
    <w:rsid w:val="000201A8"/>
    <w:rsid w:val="0002205E"/>
    <w:rsid w:val="0003579B"/>
    <w:rsid w:val="000446B8"/>
    <w:rsid w:val="00051767"/>
    <w:rsid w:val="00053DEE"/>
    <w:rsid w:val="00077F13"/>
    <w:rsid w:val="00093B66"/>
    <w:rsid w:val="000A0BC6"/>
    <w:rsid w:val="000A71F5"/>
    <w:rsid w:val="000B64EB"/>
    <w:rsid w:val="000D2D3B"/>
    <w:rsid w:val="000D350C"/>
    <w:rsid w:val="000D5F0E"/>
    <w:rsid w:val="0010226A"/>
    <w:rsid w:val="00114AFE"/>
    <w:rsid w:val="00130395"/>
    <w:rsid w:val="001307F5"/>
    <w:rsid w:val="00132710"/>
    <w:rsid w:val="00135C37"/>
    <w:rsid w:val="001374EC"/>
    <w:rsid w:val="00147E70"/>
    <w:rsid w:val="0015614F"/>
    <w:rsid w:val="00176D6B"/>
    <w:rsid w:val="001800F8"/>
    <w:rsid w:val="001917A3"/>
    <w:rsid w:val="001A4009"/>
    <w:rsid w:val="001B7359"/>
    <w:rsid w:val="001D3594"/>
    <w:rsid w:val="001D429C"/>
    <w:rsid w:val="001E0CE8"/>
    <w:rsid w:val="001F0A7C"/>
    <w:rsid w:val="001F2060"/>
    <w:rsid w:val="001F20E6"/>
    <w:rsid w:val="001F4B97"/>
    <w:rsid w:val="001F4FD4"/>
    <w:rsid w:val="00213B82"/>
    <w:rsid w:val="00223FA6"/>
    <w:rsid w:val="00227D57"/>
    <w:rsid w:val="002342B1"/>
    <w:rsid w:val="002651F0"/>
    <w:rsid w:val="00265B79"/>
    <w:rsid w:val="0026743D"/>
    <w:rsid w:val="00272F0D"/>
    <w:rsid w:val="002869E0"/>
    <w:rsid w:val="0029432A"/>
    <w:rsid w:val="002B39D1"/>
    <w:rsid w:val="002B5616"/>
    <w:rsid w:val="002B5A4A"/>
    <w:rsid w:val="002C5CD0"/>
    <w:rsid w:val="002C7055"/>
    <w:rsid w:val="002D7F23"/>
    <w:rsid w:val="002E092F"/>
    <w:rsid w:val="003031BF"/>
    <w:rsid w:val="00304CD3"/>
    <w:rsid w:val="00326B8A"/>
    <w:rsid w:val="00347464"/>
    <w:rsid w:val="0035310A"/>
    <w:rsid w:val="0035786C"/>
    <w:rsid w:val="003650E3"/>
    <w:rsid w:val="00367F17"/>
    <w:rsid w:val="00374FB7"/>
    <w:rsid w:val="0038053D"/>
    <w:rsid w:val="003828FC"/>
    <w:rsid w:val="00384A24"/>
    <w:rsid w:val="00384DF7"/>
    <w:rsid w:val="00397009"/>
    <w:rsid w:val="0039789E"/>
    <w:rsid w:val="003B5320"/>
    <w:rsid w:val="003D6C7F"/>
    <w:rsid w:val="003E215C"/>
    <w:rsid w:val="003E5992"/>
    <w:rsid w:val="00403E0C"/>
    <w:rsid w:val="00420AB9"/>
    <w:rsid w:val="0043718A"/>
    <w:rsid w:val="0044236A"/>
    <w:rsid w:val="00447DFF"/>
    <w:rsid w:val="00450091"/>
    <w:rsid w:val="00453047"/>
    <w:rsid w:val="00476523"/>
    <w:rsid w:val="0047685B"/>
    <w:rsid w:val="00495C3E"/>
    <w:rsid w:val="00497019"/>
    <w:rsid w:val="004A261E"/>
    <w:rsid w:val="004A5237"/>
    <w:rsid w:val="004A6BA0"/>
    <w:rsid w:val="004C5991"/>
    <w:rsid w:val="004D551B"/>
    <w:rsid w:val="004E6B52"/>
    <w:rsid w:val="004E75C9"/>
    <w:rsid w:val="004F5E6A"/>
    <w:rsid w:val="00514622"/>
    <w:rsid w:val="0052311E"/>
    <w:rsid w:val="00526B18"/>
    <w:rsid w:val="00533D64"/>
    <w:rsid w:val="00543FAE"/>
    <w:rsid w:val="005653FB"/>
    <w:rsid w:val="005753AF"/>
    <w:rsid w:val="00575F22"/>
    <w:rsid w:val="0058049C"/>
    <w:rsid w:val="00582437"/>
    <w:rsid w:val="005A3317"/>
    <w:rsid w:val="005B1C2E"/>
    <w:rsid w:val="005C43CC"/>
    <w:rsid w:val="005E1979"/>
    <w:rsid w:val="005E6608"/>
    <w:rsid w:val="005F3391"/>
    <w:rsid w:val="005F4A11"/>
    <w:rsid w:val="006003C0"/>
    <w:rsid w:val="006004C9"/>
    <w:rsid w:val="00602EDC"/>
    <w:rsid w:val="006339CE"/>
    <w:rsid w:val="0063654E"/>
    <w:rsid w:val="006500F7"/>
    <w:rsid w:val="00650F6D"/>
    <w:rsid w:val="006522BE"/>
    <w:rsid w:val="006565CB"/>
    <w:rsid w:val="0066009B"/>
    <w:rsid w:val="00691CA2"/>
    <w:rsid w:val="006B6C1C"/>
    <w:rsid w:val="006B7203"/>
    <w:rsid w:val="006C19A1"/>
    <w:rsid w:val="006C4199"/>
    <w:rsid w:val="006D05DA"/>
    <w:rsid w:val="006D10BA"/>
    <w:rsid w:val="006D13BF"/>
    <w:rsid w:val="00712DE8"/>
    <w:rsid w:val="007209FC"/>
    <w:rsid w:val="007263D1"/>
    <w:rsid w:val="0074767E"/>
    <w:rsid w:val="0075320B"/>
    <w:rsid w:val="00763155"/>
    <w:rsid w:val="007653A6"/>
    <w:rsid w:val="0076592B"/>
    <w:rsid w:val="0077107D"/>
    <w:rsid w:val="00785CDB"/>
    <w:rsid w:val="00786222"/>
    <w:rsid w:val="007A3217"/>
    <w:rsid w:val="007A632A"/>
    <w:rsid w:val="007B5012"/>
    <w:rsid w:val="007B53C5"/>
    <w:rsid w:val="007B57EA"/>
    <w:rsid w:val="007B7A53"/>
    <w:rsid w:val="007C422A"/>
    <w:rsid w:val="007C50DB"/>
    <w:rsid w:val="007C58F1"/>
    <w:rsid w:val="007D36AD"/>
    <w:rsid w:val="007D5F6E"/>
    <w:rsid w:val="007D6335"/>
    <w:rsid w:val="007D7B7E"/>
    <w:rsid w:val="007E5EF3"/>
    <w:rsid w:val="007F07B0"/>
    <w:rsid w:val="007F15DD"/>
    <w:rsid w:val="007F2DED"/>
    <w:rsid w:val="00825349"/>
    <w:rsid w:val="00842FE9"/>
    <w:rsid w:val="008439BD"/>
    <w:rsid w:val="008475C1"/>
    <w:rsid w:val="0085278F"/>
    <w:rsid w:val="00861C04"/>
    <w:rsid w:val="00872118"/>
    <w:rsid w:val="00872E4E"/>
    <w:rsid w:val="00874820"/>
    <w:rsid w:val="00880765"/>
    <w:rsid w:val="008906F8"/>
    <w:rsid w:val="008C0462"/>
    <w:rsid w:val="008C6DD6"/>
    <w:rsid w:val="008D0C4E"/>
    <w:rsid w:val="008D2C71"/>
    <w:rsid w:val="008F3BC5"/>
    <w:rsid w:val="009076E3"/>
    <w:rsid w:val="00920176"/>
    <w:rsid w:val="009455A5"/>
    <w:rsid w:val="00954ADC"/>
    <w:rsid w:val="00974600"/>
    <w:rsid w:val="009875FF"/>
    <w:rsid w:val="00994155"/>
    <w:rsid w:val="009B3462"/>
    <w:rsid w:val="009B3C9C"/>
    <w:rsid w:val="009C4B5B"/>
    <w:rsid w:val="009C4E85"/>
    <w:rsid w:val="009D25B8"/>
    <w:rsid w:val="009D2878"/>
    <w:rsid w:val="009E1145"/>
    <w:rsid w:val="009F484C"/>
    <w:rsid w:val="009F7D6E"/>
    <w:rsid w:val="00A02B44"/>
    <w:rsid w:val="00A04AB0"/>
    <w:rsid w:val="00A1150E"/>
    <w:rsid w:val="00A17F9F"/>
    <w:rsid w:val="00A24CCC"/>
    <w:rsid w:val="00A30816"/>
    <w:rsid w:val="00A34DF5"/>
    <w:rsid w:val="00A5002D"/>
    <w:rsid w:val="00A76092"/>
    <w:rsid w:val="00A82DA1"/>
    <w:rsid w:val="00A9224C"/>
    <w:rsid w:val="00AA3B69"/>
    <w:rsid w:val="00AA6D6E"/>
    <w:rsid w:val="00AB0AB3"/>
    <w:rsid w:val="00AC47C2"/>
    <w:rsid w:val="00AC6022"/>
    <w:rsid w:val="00AC72BE"/>
    <w:rsid w:val="00AD74A8"/>
    <w:rsid w:val="00AE4285"/>
    <w:rsid w:val="00AE6B0D"/>
    <w:rsid w:val="00AF583A"/>
    <w:rsid w:val="00B017E8"/>
    <w:rsid w:val="00B02573"/>
    <w:rsid w:val="00B106C9"/>
    <w:rsid w:val="00B11B4A"/>
    <w:rsid w:val="00B16C95"/>
    <w:rsid w:val="00B23854"/>
    <w:rsid w:val="00B37B6B"/>
    <w:rsid w:val="00B46CE8"/>
    <w:rsid w:val="00B654E7"/>
    <w:rsid w:val="00BC1CD2"/>
    <w:rsid w:val="00BC2788"/>
    <w:rsid w:val="00BC39CB"/>
    <w:rsid w:val="00BC56EE"/>
    <w:rsid w:val="00BD1522"/>
    <w:rsid w:val="00BD7AA0"/>
    <w:rsid w:val="00BE16BE"/>
    <w:rsid w:val="00BE5A4B"/>
    <w:rsid w:val="00BF5970"/>
    <w:rsid w:val="00C0695F"/>
    <w:rsid w:val="00C07955"/>
    <w:rsid w:val="00C2783D"/>
    <w:rsid w:val="00C33ED2"/>
    <w:rsid w:val="00C427A1"/>
    <w:rsid w:val="00C44377"/>
    <w:rsid w:val="00C513B6"/>
    <w:rsid w:val="00C51466"/>
    <w:rsid w:val="00C51A3E"/>
    <w:rsid w:val="00C57AAA"/>
    <w:rsid w:val="00C57FA4"/>
    <w:rsid w:val="00C8296F"/>
    <w:rsid w:val="00CA3F0F"/>
    <w:rsid w:val="00CB7220"/>
    <w:rsid w:val="00CC541B"/>
    <w:rsid w:val="00CE09ED"/>
    <w:rsid w:val="00CE718A"/>
    <w:rsid w:val="00CF3107"/>
    <w:rsid w:val="00CF4571"/>
    <w:rsid w:val="00CF6377"/>
    <w:rsid w:val="00D13AE7"/>
    <w:rsid w:val="00D1498C"/>
    <w:rsid w:val="00D46BB6"/>
    <w:rsid w:val="00D47B51"/>
    <w:rsid w:val="00D62FB8"/>
    <w:rsid w:val="00D6353D"/>
    <w:rsid w:val="00D750F4"/>
    <w:rsid w:val="00D8496F"/>
    <w:rsid w:val="00D95C40"/>
    <w:rsid w:val="00DB606D"/>
    <w:rsid w:val="00DE19E6"/>
    <w:rsid w:val="00DE5E54"/>
    <w:rsid w:val="00DF4F2E"/>
    <w:rsid w:val="00E01AD9"/>
    <w:rsid w:val="00E04E9B"/>
    <w:rsid w:val="00E05644"/>
    <w:rsid w:val="00E256EB"/>
    <w:rsid w:val="00E42283"/>
    <w:rsid w:val="00E43F77"/>
    <w:rsid w:val="00E46933"/>
    <w:rsid w:val="00E507F3"/>
    <w:rsid w:val="00E62015"/>
    <w:rsid w:val="00E709E0"/>
    <w:rsid w:val="00EC3228"/>
    <w:rsid w:val="00ED59D9"/>
    <w:rsid w:val="00ED78C8"/>
    <w:rsid w:val="00EE7E9F"/>
    <w:rsid w:val="00F4185C"/>
    <w:rsid w:val="00F41A0C"/>
    <w:rsid w:val="00F436CB"/>
    <w:rsid w:val="00F72275"/>
    <w:rsid w:val="00F759EA"/>
    <w:rsid w:val="00F91D63"/>
    <w:rsid w:val="00F948BD"/>
    <w:rsid w:val="00FA559F"/>
    <w:rsid w:val="00FB0496"/>
    <w:rsid w:val="00FB3B5A"/>
    <w:rsid w:val="00FC3E19"/>
    <w:rsid w:val="00FC4448"/>
    <w:rsid w:val="00FE074F"/>
    <w:rsid w:val="00FF2C59"/>
    <w:rsid w:val="00FF475D"/>
    <w:rsid w:val="00FF5539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C20D7-24C7-42A5-B388-1899FD38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79"/>
  </w:style>
  <w:style w:type="paragraph" w:styleId="Footer">
    <w:name w:val="footer"/>
    <w:basedOn w:val="Normal"/>
    <w:link w:val="FooterChar"/>
    <w:uiPriority w:val="99"/>
    <w:unhideWhenUsed/>
    <w:rsid w:val="0026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79"/>
  </w:style>
  <w:style w:type="table" w:styleId="TableGrid">
    <w:name w:val="Table Grid"/>
    <w:basedOn w:val="TableNormal"/>
    <w:uiPriority w:val="59"/>
    <w:rsid w:val="00D7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C0FA-6511-4533-A42E-4615D7F4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DNFSB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Nora Khalil</cp:lastModifiedBy>
  <cp:revision>2</cp:revision>
  <cp:lastPrinted>2016-02-22T21:42:00Z</cp:lastPrinted>
  <dcterms:created xsi:type="dcterms:W3CDTF">2016-03-02T17:19:00Z</dcterms:created>
  <dcterms:modified xsi:type="dcterms:W3CDTF">2016-03-02T17:19:00Z</dcterms:modified>
</cp:coreProperties>
</file>