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AB5C2" w14:textId="432C1521" w:rsidR="00A41A47" w:rsidRDefault="00AC3BBA">
      <w:pPr>
        <w:rPr>
          <w:rFonts w:ascii="Book Antiqua" w:hAnsi="Book Antiqua"/>
        </w:rPr>
      </w:pPr>
      <w:r>
        <w:rPr>
          <w:rFonts w:ascii="Book Antiqua" w:hAnsi="Book Antiqua"/>
        </w:rPr>
        <w:t>November _____</w:t>
      </w:r>
      <w:r w:rsidR="00A41A47">
        <w:rPr>
          <w:rFonts w:ascii="Book Antiqua" w:hAnsi="Book Antiqua"/>
        </w:rPr>
        <w:t>, 2018</w:t>
      </w:r>
    </w:p>
    <w:p w14:paraId="756BBB40" w14:textId="77777777" w:rsidR="00A41A47" w:rsidRDefault="00A41A47">
      <w:pPr>
        <w:rPr>
          <w:rFonts w:ascii="Book Antiqua" w:hAnsi="Book Antiqua"/>
        </w:rPr>
      </w:pPr>
    </w:p>
    <w:p w14:paraId="0D8CFF11" w14:textId="77777777" w:rsidR="00AC3BBA" w:rsidRDefault="00AC3BBA">
      <w:pPr>
        <w:rPr>
          <w:rFonts w:ascii="Book Antiqua" w:hAnsi="Book Antiqua"/>
        </w:rPr>
      </w:pPr>
      <w:bookmarkStart w:id="0" w:name="_GoBack"/>
      <w:bookmarkEnd w:id="0"/>
    </w:p>
    <w:p w14:paraId="4BE42BE5" w14:textId="2838B1E4" w:rsidR="00A41A47" w:rsidRDefault="00A41A4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By email to: </w:t>
      </w:r>
      <w:r>
        <w:rPr>
          <w:rFonts w:ascii="Book Antiqua" w:hAnsi="Book Antiqua"/>
        </w:rPr>
        <w:tab/>
      </w:r>
      <w:hyperlink r:id="rId6" w:history="1">
        <w:r w:rsidRPr="00F94FF2">
          <w:rPr>
            <w:rStyle w:val="Hyperlink"/>
            <w:rFonts w:ascii="Book Antiqua" w:hAnsi="Book Antiqua"/>
          </w:rPr>
          <w:t>Pam.Castaneda@state.nm.us</w:t>
        </w:r>
      </w:hyperlink>
      <w:r>
        <w:rPr>
          <w:rFonts w:ascii="Book Antiqua" w:hAnsi="Book Antiqua"/>
        </w:rPr>
        <w:t>, Hearing Clerk</w:t>
      </w:r>
    </w:p>
    <w:p w14:paraId="0B74DF77" w14:textId="77777777" w:rsidR="00A41A47" w:rsidRDefault="00A41A47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hyperlink r:id="rId7" w:history="1">
        <w:r w:rsidRPr="00F94FF2">
          <w:rPr>
            <w:rStyle w:val="Hyperlink"/>
            <w:rFonts w:ascii="Book Antiqua" w:hAnsi="Book Antiqua"/>
          </w:rPr>
          <w:t>John.Verheul@state.nm.us</w:t>
        </w:r>
      </w:hyperlink>
      <w:r>
        <w:rPr>
          <w:rFonts w:ascii="Book Antiqua" w:hAnsi="Book Antiqua"/>
        </w:rPr>
        <w:t>, NMED Attorney</w:t>
      </w:r>
    </w:p>
    <w:p w14:paraId="1DAD8198" w14:textId="77777777" w:rsidR="00A41A47" w:rsidRDefault="00A41A47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hyperlink r:id="rId8" w:history="1">
        <w:r w:rsidRPr="00F94FF2">
          <w:rPr>
            <w:rStyle w:val="Hyperlink"/>
            <w:rFonts w:ascii="Book Antiqua" w:hAnsi="Book Antiqua"/>
          </w:rPr>
          <w:t>Steve.Pullen@state.nm.us</w:t>
        </w:r>
      </w:hyperlink>
      <w:r>
        <w:rPr>
          <w:rFonts w:ascii="Book Antiqua" w:hAnsi="Book Antiqua"/>
        </w:rPr>
        <w:t>, NMED Ground Water Quality Bureau</w:t>
      </w:r>
      <w:r>
        <w:rPr>
          <w:rFonts w:ascii="Book Antiqua" w:hAnsi="Book Antiqua"/>
        </w:rPr>
        <w:tab/>
      </w:r>
    </w:p>
    <w:p w14:paraId="245161E3" w14:textId="77777777" w:rsidR="00A41A47" w:rsidRDefault="00A41A47">
      <w:pPr>
        <w:rPr>
          <w:rFonts w:ascii="Book Antiqua" w:hAnsi="Book Antiqua"/>
        </w:rPr>
      </w:pPr>
    </w:p>
    <w:p w14:paraId="220D2F94" w14:textId="77777777" w:rsidR="00AC3BBA" w:rsidRDefault="00AC3BBA">
      <w:pPr>
        <w:rPr>
          <w:rFonts w:ascii="Book Antiqua" w:hAnsi="Book Antiqua"/>
        </w:rPr>
      </w:pPr>
    </w:p>
    <w:p w14:paraId="612507BF" w14:textId="77777777" w:rsidR="00A41A47" w:rsidRDefault="00A41A4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Pam </w:t>
      </w:r>
      <w:proofErr w:type="spellStart"/>
      <w:r>
        <w:rPr>
          <w:rFonts w:ascii="Book Antiqua" w:hAnsi="Book Antiqua"/>
        </w:rPr>
        <w:t>Castañeda</w:t>
      </w:r>
      <w:proofErr w:type="spellEnd"/>
      <w:r>
        <w:rPr>
          <w:rFonts w:ascii="Book Antiqua" w:hAnsi="Book Antiqua"/>
        </w:rPr>
        <w:t>, Hearing Clerk</w:t>
      </w:r>
    </w:p>
    <w:p w14:paraId="64A712C3" w14:textId="77777777" w:rsidR="00A41A47" w:rsidRDefault="00A41A47">
      <w:pPr>
        <w:rPr>
          <w:rFonts w:ascii="Book Antiqua" w:hAnsi="Book Antiqua"/>
        </w:rPr>
      </w:pPr>
      <w:r>
        <w:rPr>
          <w:rFonts w:ascii="Book Antiqua" w:hAnsi="Book Antiqua"/>
        </w:rPr>
        <w:t>New Mexico Environment Department</w:t>
      </w:r>
    </w:p>
    <w:p w14:paraId="78879DA6" w14:textId="77777777" w:rsidR="00A41A47" w:rsidRDefault="00A41A47">
      <w:pPr>
        <w:rPr>
          <w:rFonts w:ascii="Book Antiqua" w:hAnsi="Book Antiqua"/>
        </w:rPr>
      </w:pPr>
      <w:r>
        <w:rPr>
          <w:rFonts w:ascii="Book Antiqua" w:hAnsi="Book Antiqua"/>
        </w:rPr>
        <w:t>P. O. Box 5469</w:t>
      </w:r>
    </w:p>
    <w:p w14:paraId="05B7EF35" w14:textId="77777777" w:rsidR="00A41A47" w:rsidRDefault="00A41A47">
      <w:pPr>
        <w:rPr>
          <w:rFonts w:ascii="Book Antiqua" w:hAnsi="Book Antiqua"/>
        </w:rPr>
      </w:pPr>
      <w:r>
        <w:rPr>
          <w:rFonts w:ascii="Book Antiqua" w:hAnsi="Book Antiqua"/>
        </w:rPr>
        <w:t>Santa Fe, NM  87502</w:t>
      </w:r>
    </w:p>
    <w:p w14:paraId="7C606824" w14:textId="77777777" w:rsidR="00A41A47" w:rsidRDefault="00A41A47">
      <w:pPr>
        <w:rPr>
          <w:rFonts w:ascii="Book Antiqua" w:hAnsi="Book Antiqua"/>
        </w:rPr>
      </w:pPr>
    </w:p>
    <w:p w14:paraId="1659123E" w14:textId="77777777" w:rsidR="00694AF6" w:rsidRDefault="00A41A47">
      <w:pPr>
        <w:rPr>
          <w:rFonts w:ascii="Book Antiqua" w:hAnsi="Book Antiqua"/>
          <w:i/>
        </w:rPr>
      </w:pPr>
      <w:r>
        <w:rPr>
          <w:rFonts w:ascii="Book Antiqua" w:hAnsi="Book Antiqua"/>
        </w:rPr>
        <w:t>Re:</w:t>
      </w:r>
      <w:r>
        <w:rPr>
          <w:rFonts w:ascii="Book Antiqua" w:hAnsi="Book Antiqua"/>
        </w:rPr>
        <w:tab/>
      </w:r>
      <w:r w:rsidR="00694AF6">
        <w:rPr>
          <w:rFonts w:ascii="Book Antiqua" w:hAnsi="Book Antiqua"/>
          <w:i/>
        </w:rPr>
        <w:t>DO NO HARM – Use the Precautionary Principle in the Permit</w:t>
      </w:r>
    </w:p>
    <w:p w14:paraId="18469498" w14:textId="77777777" w:rsidR="00A41A47" w:rsidRDefault="00A41A47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DP-1793, No.</w:t>
      </w:r>
      <w:proofErr w:type="gramEnd"/>
      <w:r>
        <w:rPr>
          <w:rFonts w:ascii="Book Antiqua" w:hAnsi="Book Antiqua"/>
        </w:rPr>
        <w:t xml:space="preserve"> GWB 18-05 (P)</w:t>
      </w:r>
    </w:p>
    <w:p w14:paraId="66BF3FD1" w14:textId="77777777" w:rsidR="00A41A47" w:rsidRDefault="00A41A47">
      <w:pPr>
        <w:rPr>
          <w:rFonts w:ascii="Book Antiqua" w:hAnsi="Book Antiqua"/>
        </w:rPr>
      </w:pPr>
    </w:p>
    <w:p w14:paraId="52002265" w14:textId="77777777" w:rsidR="00A41A47" w:rsidRDefault="00A41A4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Dear Ms. </w:t>
      </w:r>
      <w:proofErr w:type="spellStart"/>
      <w:r>
        <w:rPr>
          <w:rFonts w:ascii="Book Antiqua" w:hAnsi="Book Antiqua"/>
        </w:rPr>
        <w:t>Castañeda</w:t>
      </w:r>
      <w:proofErr w:type="spellEnd"/>
      <w:r>
        <w:rPr>
          <w:rFonts w:ascii="Book Antiqua" w:hAnsi="Book Antiqua"/>
        </w:rPr>
        <w:t>:</w:t>
      </w:r>
    </w:p>
    <w:p w14:paraId="6A3464FD" w14:textId="77777777" w:rsidR="00A41A47" w:rsidRDefault="00A41A47">
      <w:pPr>
        <w:rPr>
          <w:rFonts w:ascii="Book Antiqua" w:hAnsi="Book Antiqua"/>
        </w:rPr>
      </w:pPr>
    </w:p>
    <w:p w14:paraId="7713381D" w14:textId="48090C12" w:rsidR="0016746F" w:rsidRDefault="00A41A4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 am deeply concerned </w:t>
      </w:r>
      <w:r w:rsidR="0016746F">
        <w:rPr>
          <w:rFonts w:ascii="Book Antiqua" w:hAnsi="Book Antiqua"/>
        </w:rPr>
        <w:t>about this discharge permit for groundwater remediation p</w:t>
      </w:r>
      <w:r w:rsidR="00694AF6">
        <w:rPr>
          <w:rFonts w:ascii="Book Antiqua" w:hAnsi="Book Antiqua"/>
        </w:rPr>
        <w:t>rojects at Los Alamos National L</w:t>
      </w:r>
      <w:r w:rsidR="0016746F">
        <w:rPr>
          <w:rFonts w:ascii="Book Antiqua" w:hAnsi="Book Antiqua"/>
        </w:rPr>
        <w:t>aboratory (LANL).</w:t>
      </w:r>
      <w:r w:rsidR="00694AF6">
        <w:rPr>
          <w:rFonts w:ascii="Book Antiqua" w:hAnsi="Book Antiqua"/>
        </w:rPr>
        <w:t xml:space="preserve">  It continues the </w:t>
      </w:r>
      <w:r w:rsidR="00AC3BBA">
        <w:rPr>
          <w:rFonts w:ascii="Book Antiqua" w:hAnsi="Book Antiqua"/>
        </w:rPr>
        <w:t xml:space="preserve">public health and environmental </w:t>
      </w:r>
      <w:r w:rsidR="00694AF6">
        <w:rPr>
          <w:rFonts w:ascii="Book Antiqua" w:hAnsi="Book Antiqua"/>
        </w:rPr>
        <w:t>harm perpetrated by the Department of Energy (</w:t>
      </w:r>
      <w:r w:rsidR="00AC3BBA">
        <w:rPr>
          <w:rFonts w:ascii="Book Antiqua" w:hAnsi="Book Antiqua"/>
        </w:rPr>
        <w:t>DOE) and LANL.</w:t>
      </w:r>
    </w:p>
    <w:p w14:paraId="375CBA8E" w14:textId="77777777" w:rsidR="0016746F" w:rsidRDefault="0016746F">
      <w:pPr>
        <w:rPr>
          <w:rFonts w:ascii="Book Antiqua" w:hAnsi="Book Antiqua"/>
        </w:rPr>
      </w:pPr>
    </w:p>
    <w:p w14:paraId="7BF42BF7" w14:textId="77777777" w:rsidR="00AC3BBA" w:rsidRDefault="00694AF6">
      <w:pPr>
        <w:rPr>
          <w:rFonts w:ascii="Book Antiqua" w:hAnsi="Book Antiqua"/>
        </w:rPr>
      </w:pPr>
      <w:r>
        <w:rPr>
          <w:rFonts w:ascii="Book Antiqua" w:hAnsi="Book Antiqua"/>
        </w:rPr>
        <w:t>It is time for the New Mexico Environment Department to require</w:t>
      </w:r>
      <w:r w:rsidR="009B0C03">
        <w:rPr>
          <w:rFonts w:ascii="Book Antiqua" w:hAnsi="Book Antiqua"/>
        </w:rPr>
        <w:t>, and as a result, change the mindset of</w:t>
      </w:r>
      <w:r w:rsidR="00AC3BBA">
        <w:rPr>
          <w:rFonts w:ascii="Book Antiqua" w:hAnsi="Book Antiqua"/>
        </w:rPr>
        <w:t xml:space="preserve"> DOE and LANL to do more to cleanup the</w:t>
      </w:r>
      <w:r>
        <w:rPr>
          <w:rFonts w:ascii="Book Antiqua" w:hAnsi="Book Antiqua"/>
        </w:rPr>
        <w:t xml:space="preserve"> mess they have made on the </w:t>
      </w:r>
      <w:proofErr w:type="spellStart"/>
      <w:r>
        <w:rPr>
          <w:rFonts w:ascii="Book Antiqua" w:hAnsi="Book Antiqua"/>
        </w:rPr>
        <w:t>Pajarito</w:t>
      </w:r>
      <w:proofErr w:type="spellEnd"/>
      <w:r>
        <w:rPr>
          <w:rFonts w:ascii="Book Antiqua" w:hAnsi="Book Antiqua"/>
        </w:rPr>
        <w:t xml:space="preserve"> Plateau since 1943.  </w:t>
      </w:r>
      <w:r w:rsidR="00AC3BBA">
        <w:rPr>
          <w:rFonts w:ascii="Book Antiqua" w:hAnsi="Book Antiqua"/>
        </w:rPr>
        <w:t>To prevent more harm, a fundamental NMED goal should be to:</w:t>
      </w:r>
    </w:p>
    <w:p w14:paraId="10E4235F" w14:textId="77777777" w:rsidR="00AC3BBA" w:rsidRDefault="00AC3BBA">
      <w:pPr>
        <w:rPr>
          <w:rFonts w:ascii="Book Antiqua" w:hAnsi="Book Antiqua"/>
        </w:rPr>
      </w:pPr>
    </w:p>
    <w:p w14:paraId="43B38F54" w14:textId="2491BFB5" w:rsidR="00AC3BBA" w:rsidRPr="00AC3BBA" w:rsidRDefault="00AC3BBA" w:rsidP="00AC3BB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gramStart"/>
      <w:r w:rsidRPr="00AC3BBA">
        <w:rPr>
          <w:rFonts w:ascii="Book Antiqua" w:hAnsi="Book Antiqua"/>
        </w:rPr>
        <w:t>protect</w:t>
      </w:r>
      <w:proofErr w:type="gramEnd"/>
      <w:r w:rsidRPr="00AC3BBA">
        <w:rPr>
          <w:rFonts w:ascii="Book Antiqua" w:hAnsi="Book Antiqua"/>
        </w:rPr>
        <w:t xml:space="preserve"> the entire ecosystem in addition to portions of it, </w:t>
      </w:r>
    </w:p>
    <w:p w14:paraId="704FDEBF" w14:textId="77777777" w:rsidR="00AC3BBA" w:rsidRDefault="00AC3BBA" w:rsidP="00AC3BB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gramStart"/>
      <w:r w:rsidRPr="00AC3BBA">
        <w:rPr>
          <w:rFonts w:ascii="Book Antiqua" w:hAnsi="Book Antiqua"/>
        </w:rPr>
        <w:t>examine</w:t>
      </w:r>
      <w:proofErr w:type="gramEnd"/>
      <w:r w:rsidRPr="00AC3BBA">
        <w:rPr>
          <w:rFonts w:ascii="Book Antiqua" w:hAnsi="Book Antiqua"/>
        </w:rPr>
        <w:t xml:space="preserve"> alternatives to achieve that, </w:t>
      </w:r>
    </w:p>
    <w:p w14:paraId="6DB12C99" w14:textId="1AD8E319" w:rsidR="00AC3BBA" w:rsidRDefault="00AC3BBA" w:rsidP="00AC3BB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gramStart"/>
      <w:r w:rsidRPr="00AC3BBA">
        <w:rPr>
          <w:rFonts w:ascii="Book Antiqua" w:hAnsi="Book Antiqua"/>
        </w:rPr>
        <w:t>fully</w:t>
      </w:r>
      <w:proofErr w:type="gramEnd"/>
      <w:r w:rsidRPr="00AC3BBA">
        <w:rPr>
          <w:rFonts w:ascii="Book Antiqua" w:hAnsi="Book Antiqua"/>
        </w:rPr>
        <w:t xml:space="preserve"> involve potentially affected people in decision</w:t>
      </w:r>
      <w:r>
        <w:rPr>
          <w:rFonts w:ascii="Book Antiqua" w:hAnsi="Book Antiqua"/>
        </w:rPr>
        <w:t>-</w:t>
      </w:r>
      <w:r w:rsidRPr="00AC3BBA">
        <w:rPr>
          <w:rFonts w:ascii="Book Antiqua" w:hAnsi="Book Antiqua"/>
        </w:rPr>
        <w:t xml:space="preserve">making, </w:t>
      </w:r>
    </w:p>
    <w:p w14:paraId="0CA1C57E" w14:textId="77777777" w:rsidR="00AC3BBA" w:rsidRDefault="00AC3BBA" w:rsidP="00AC3BB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gramStart"/>
      <w:r w:rsidRPr="00AC3BBA">
        <w:rPr>
          <w:rFonts w:ascii="Book Antiqua" w:hAnsi="Book Antiqua"/>
        </w:rPr>
        <w:t>put</w:t>
      </w:r>
      <w:proofErr w:type="gramEnd"/>
      <w:r w:rsidRPr="00AC3BBA">
        <w:rPr>
          <w:rFonts w:ascii="Book Antiqua" w:hAnsi="Book Antiqua"/>
        </w:rPr>
        <w:t xml:space="preserve"> in place robust monitoring programs for all environmental media and people, </w:t>
      </w:r>
    </w:p>
    <w:p w14:paraId="7C24BFC5" w14:textId="77777777" w:rsidR="00AC3BBA" w:rsidRDefault="00AC3BBA" w:rsidP="00AC3BB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gramStart"/>
      <w:r w:rsidRPr="00AC3BBA">
        <w:rPr>
          <w:rFonts w:ascii="Book Antiqua" w:hAnsi="Book Antiqua"/>
        </w:rPr>
        <w:t>make</w:t>
      </w:r>
      <w:proofErr w:type="gramEnd"/>
      <w:r w:rsidRPr="00AC3BBA">
        <w:rPr>
          <w:rFonts w:ascii="Book Antiqua" w:hAnsi="Book Antiqua"/>
        </w:rPr>
        <w:t xml:space="preserve"> all data available publically as soon as possible, and </w:t>
      </w:r>
    </w:p>
    <w:p w14:paraId="62D60F25" w14:textId="77777777" w:rsidR="00AC3BBA" w:rsidRDefault="00AC3BBA" w:rsidP="00AC3BB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gramStart"/>
      <w:r w:rsidRPr="00AC3BBA">
        <w:rPr>
          <w:rFonts w:ascii="Book Antiqua" w:hAnsi="Book Antiqua"/>
        </w:rPr>
        <w:t>respond</w:t>
      </w:r>
      <w:proofErr w:type="gramEnd"/>
      <w:r w:rsidRPr="00AC3BBA">
        <w:rPr>
          <w:rFonts w:ascii="Book Antiqua" w:hAnsi="Book Antiqua"/>
        </w:rPr>
        <w:t xml:space="preserve"> to early warnings.  </w:t>
      </w:r>
    </w:p>
    <w:p w14:paraId="041A9E9D" w14:textId="77777777" w:rsidR="00AC3BBA" w:rsidRDefault="00AC3BBA" w:rsidP="00AC3BBA">
      <w:pPr>
        <w:rPr>
          <w:rFonts w:ascii="Book Antiqua" w:hAnsi="Book Antiqua"/>
        </w:rPr>
      </w:pPr>
    </w:p>
    <w:p w14:paraId="3827C9B0" w14:textId="0C43A9E1" w:rsidR="00E832D0" w:rsidRPr="00AC3BBA" w:rsidRDefault="00694AF6">
      <w:pPr>
        <w:rPr>
          <w:rFonts w:ascii="Book Antiqua" w:hAnsi="Book Antiqua"/>
        </w:rPr>
      </w:pPr>
      <w:r w:rsidRPr="00AC3BBA">
        <w:rPr>
          <w:rFonts w:ascii="Book Antiqua" w:hAnsi="Book Antiqua"/>
        </w:rPr>
        <w:t>It is time to use a precautionary approach to clean</w:t>
      </w:r>
      <w:r w:rsidR="00AC3BBA" w:rsidRPr="00AC3BBA">
        <w:rPr>
          <w:rFonts w:ascii="Book Antiqua" w:hAnsi="Book Antiqua"/>
        </w:rPr>
        <w:t>up</w:t>
      </w:r>
      <w:r w:rsidRPr="00AC3BBA">
        <w:rPr>
          <w:rFonts w:ascii="Book Antiqua" w:hAnsi="Book Antiqua"/>
        </w:rPr>
        <w:t xml:space="preserve">.  That means that no more harm will be inflicted.  </w:t>
      </w:r>
    </w:p>
    <w:p w14:paraId="64AE5527" w14:textId="77777777" w:rsidR="00E832D0" w:rsidRDefault="00E832D0">
      <w:pPr>
        <w:rPr>
          <w:rFonts w:ascii="Book Antiqua" w:hAnsi="Book Antiqua"/>
        </w:rPr>
      </w:pPr>
    </w:p>
    <w:p w14:paraId="0F05ABE3" w14:textId="77777777" w:rsidR="00A41A47" w:rsidRDefault="00E832D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Thank you for hearing my concerns. </w:t>
      </w:r>
    </w:p>
    <w:p w14:paraId="679FDA76" w14:textId="77777777" w:rsidR="00E832D0" w:rsidRDefault="00E832D0">
      <w:pPr>
        <w:rPr>
          <w:rFonts w:ascii="Book Antiqua" w:hAnsi="Book Antiqua"/>
        </w:rPr>
      </w:pPr>
    </w:p>
    <w:p w14:paraId="7A8CC724" w14:textId="77777777" w:rsidR="00E832D0" w:rsidRDefault="00E832D0">
      <w:pPr>
        <w:rPr>
          <w:rFonts w:ascii="Book Antiqua" w:hAnsi="Book Antiqua"/>
        </w:rPr>
      </w:pPr>
      <w:r>
        <w:rPr>
          <w:rFonts w:ascii="Book Antiqua" w:hAnsi="Book Antiqua"/>
        </w:rPr>
        <w:t>Sincerely,</w:t>
      </w:r>
    </w:p>
    <w:p w14:paraId="05C0ADF6" w14:textId="77777777" w:rsidR="00E832D0" w:rsidRDefault="00E832D0">
      <w:pPr>
        <w:rPr>
          <w:rFonts w:ascii="Book Antiqua" w:hAnsi="Book Antiqua"/>
        </w:rPr>
      </w:pPr>
    </w:p>
    <w:p w14:paraId="4BDE6FD6" w14:textId="77777777" w:rsidR="00E832D0" w:rsidRPr="00A41A47" w:rsidRDefault="00E832D0">
      <w:pPr>
        <w:rPr>
          <w:rFonts w:ascii="Book Antiqua" w:hAnsi="Book Antiqua"/>
        </w:rPr>
      </w:pPr>
      <w:r>
        <w:rPr>
          <w:rFonts w:ascii="Book Antiqua" w:hAnsi="Book Antiqua"/>
        </w:rPr>
        <w:t>Name and email address</w:t>
      </w:r>
    </w:p>
    <w:sectPr w:rsidR="00E832D0" w:rsidRPr="00A41A47" w:rsidSect="00A41A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A3424"/>
    <w:multiLevelType w:val="hybridMultilevel"/>
    <w:tmpl w:val="E40EA9FE"/>
    <w:lvl w:ilvl="0" w:tplc="DD9A074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47"/>
    <w:rsid w:val="00116BFC"/>
    <w:rsid w:val="0016746F"/>
    <w:rsid w:val="004D4ABB"/>
    <w:rsid w:val="0068078A"/>
    <w:rsid w:val="00694AF6"/>
    <w:rsid w:val="009B0C03"/>
    <w:rsid w:val="00A40A28"/>
    <w:rsid w:val="00A41A47"/>
    <w:rsid w:val="00AC3BBA"/>
    <w:rsid w:val="00E0349A"/>
    <w:rsid w:val="00E8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C33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A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3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A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m.Castaneda@state.nm.us" TargetMode="External"/><Relationship Id="rId7" Type="http://schemas.openxmlformats.org/officeDocument/2006/relationships/hyperlink" Target="mailto:John.Verheul@state.nm.us" TargetMode="External"/><Relationship Id="rId8" Type="http://schemas.openxmlformats.org/officeDocument/2006/relationships/hyperlink" Target="mailto:Steve.Pullen@state.nm.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CCNS</dc:creator>
  <cp:keywords/>
  <dc:description/>
  <cp:lastModifiedBy>CCNS</cp:lastModifiedBy>
  <cp:revision>2</cp:revision>
  <dcterms:created xsi:type="dcterms:W3CDTF">2018-11-02T13:56:00Z</dcterms:created>
  <dcterms:modified xsi:type="dcterms:W3CDTF">2018-11-02T13:56:00Z</dcterms:modified>
</cp:coreProperties>
</file>