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27EE" w14:textId="77777777" w:rsidR="00970A8C" w:rsidRPr="00CF72FD" w:rsidRDefault="00970A8C" w:rsidP="00970A8C">
      <w:pPr>
        <w:pStyle w:val="Title"/>
        <w:rPr>
          <w:i w:val="0"/>
          <w:iCs w:val="0"/>
          <w:sz w:val="40"/>
          <w:szCs w:val="40"/>
        </w:rPr>
      </w:pPr>
      <w:bookmarkStart w:id="0" w:name="OLE_LINK1"/>
      <w:bookmarkStart w:id="1" w:name="OLE_LINK2"/>
      <w:r w:rsidRPr="00CF72FD">
        <w:rPr>
          <w:i w:val="0"/>
          <w:iCs w:val="0"/>
          <w:sz w:val="40"/>
          <w:szCs w:val="40"/>
        </w:rPr>
        <w:t>THE BOARD OF COUNTY COMMISSIONERS OF SANTA FE COUNTY</w:t>
      </w:r>
    </w:p>
    <w:p w14:paraId="4A499E98" w14:textId="77777777" w:rsidR="00970A8C" w:rsidRDefault="00970A8C" w:rsidP="00970A8C">
      <w:pPr>
        <w:pStyle w:val="Title"/>
        <w:rPr>
          <w:i w:val="0"/>
          <w:iCs w:val="0"/>
          <w:sz w:val="40"/>
          <w:szCs w:val="40"/>
        </w:rPr>
      </w:pPr>
      <w:r>
        <w:rPr>
          <w:i w:val="0"/>
          <w:iCs w:val="0"/>
          <w:sz w:val="40"/>
          <w:szCs w:val="40"/>
        </w:rPr>
        <w:t>RESOLUTION NO. 2019</w:t>
      </w:r>
      <w:r w:rsidRPr="00CF72FD">
        <w:rPr>
          <w:i w:val="0"/>
          <w:iCs w:val="0"/>
          <w:sz w:val="40"/>
          <w:szCs w:val="40"/>
        </w:rPr>
        <w:t xml:space="preserve"> - _____</w:t>
      </w:r>
    </w:p>
    <w:p w14:paraId="4DF107E6" w14:textId="77777777" w:rsidR="00970A8C" w:rsidRPr="00F5653F" w:rsidRDefault="00970A8C" w:rsidP="00970A8C">
      <w:pPr>
        <w:pStyle w:val="NormalWeb"/>
        <w:spacing w:after="0"/>
        <w:rPr>
          <w:rFonts w:ascii="Times New Roman" w:eastAsia="Times New Roman" w:hAnsi="Times New Roman" w:cs="Times New Roman"/>
        </w:rPr>
      </w:pPr>
    </w:p>
    <w:p w14:paraId="32C8E10A" w14:textId="2B91F473" w:rsidR="00537BB8" w:rsidRDefault="00CE1528" w:rsidP="00CE1528">
      <w:pPr>
        <w:pBdr>
          <w:top w:val="single" w:sz="4" w:space="1" w:color="auto"/>
          <w:bottom w:val="single" w:sz="4" w:space="1" w:color="auto"/>
        </w:pBdr>
        <w:spacing w:line="276" w:lineRule="auto"/>
        <w:jc w:val="center"/>
        <w:rPr>
          <w:rFonts w:ascii="Times New Roman" w:hAnsi="Times New Roman"/>
          <w:b/>
          <w:sz w:val="24"/>
        </w:rPr>
      </w:pPr>
      <w:r>
        <w:rPr>
          <w:rFonts w:ascii="Times New Roman" w:hAnsi="Times New Roman"/>
          <w:b/>
          <w:sz w:val="24"/>
        </w:rPr>
        <w:t xml:space="preserve">A RESOLUTION </w:t>
      </w:r>
      <w:r w:rsidR="00D007BD">
        <w:rPr>
          <w:rFonts w:ascii="Times New Roman" w:hAnsi="Times New Roman"/>
          <w:b/>
          <w:sz w:val="24"/>
        </w:rPr>
        <w:t>URGING THE U.</w:t>
      </w:r>
      <w:r w:rsidR="0032657D">
        <w:rPr>
          <w:rFonts w:ascii="Times New Roman" w:hAnsi="Times New Roman"/>
          <w:b/>
          <w:sz w:val="24"/>
        </w:rPr>
        <w:t xml:space="preserve">S. CONGRESS TO ENACT ‘THE CHACO </w:t>
      </w:r>
      <w:r w:rsidR="00D007BD">
        <w:rPr>
          <w:rFonts w:ascii="Times New Roman" w:hAnsi="Times New Roman"/>
          <w:b/>
          <w:sz w:val="24"/>
        </w:rPr>
        <w:t xml:space="preserve">CULTURAL HERITAGE AREA PROTECTION ACT, S. 1079’ </w:t>
      </w:r>
      <w:r w:rsidR="0032657D">
        <w:rPr>
          <w:rFonts w:ascii="Times New Roman" w:hAnsi="Times New Roman"/>
          <w:b/>
          <w:sz w:val="24"/>
        </w:rPr>
        <w:t xml:space="preserve">TO </w:t>
      </w:r>
      <w:r w:rsidR="00D007BD">
        <w:rPr>
          <w:rFonts w:ascii="Times New Roman" w:hAnsi="Times New Roman"/>
          <w:b/>
          <w:sz w:val="24"/>
        </w:rPr>
        <w:t>WITHDRAW</w:t>
      </w:r>
      <w:r w:rsidR="0032657D">
        <w:rPr>
          <w:rFonts w:ascii="Times New Roman" w:hAnsi="Times New Roman"/>
          <w:b/>
          <w:sz w:val="24"/>
        </w:rPr>
        <w:t xml:space="preserve"> THE </w:t>
      </w:r>
      <w:r w:rsidR="00D007BD">
        <w:rPr>
          <w:rFonts w:ascii="Times New Roman" w:hAnsi="Times New Roman"/>
          <w:b/>
          <w:sz w:val="24"/>
        </w:rPr>
        <w:t xml:space="preserve">FEDERAL LANDS AROUND CHACO CANYON FROM FURTHER </w:t>
      </w:r>
      <w:r w:rsidR="0032657D">
        <w:rPr>
          <w:rFonts w:ascii="Times New Roman" w:hAnsi="Times New Roman"/>
          <w:b/>
          <w:sz w:val="24"/>
        </w:rPr>
        <w:t xml:space="preserve">MINERAL </w:t>
      </w:r>
      <w:r w:rsidR="00D007BD">
        <w:rPr>
          <w:rFonts w:ascii="Times New Roman" w:hAnsi="Times New Roman"/>
          <w:b/>
          <w:sz w:val="24"/>
        </w:rPr>
        <w:t xml:space="preserve">DEVELOPMENT AND ENSURE THE PROTECTION OF CHACO RUINS AND THE GREATER LANDSCAPE SURROUNDING </w:t>
      </w:r>
      <w:r w:rsidR="0032657D">
        <w:rPr>
          <w:rFonts w:ascii="Times New Roman" w:hAnsi="Times New Roman"/>
          <w:b/>
          <w:sz w:val="24"/>
        </w:rPr>
        <w:br/>
        <w:t>T</w:t>
      </w:r>
      <w:r w:rsidR="00D007BD">
        <w:rPr>
          <w:rFonts w:ascii="Times New Roman" w:hAnsi="Times New Roman"/>
          <w:b/>
          <w:sz w:val="24"/>
        </w:rPr>
        <w:t>HE CHACO CULTURE NATIONAL HISTORICAL PARK</w:t>
      </w:r>
    </w:p>
    <w:p w14:paraId="5F6E1858" w14:textId="77777777" w:rsidR="00C91E36" w:rsidRPr="004749FC" w:rsidRDefault="00C91E36" w:rsidP="007A7D09">
      <w:pPr>
        <w:spacing w:line="300" w:lineRule="auto"/>
        <w:jc w:val="left"/>
        <w:rPr>
          <w:rFonts w:ascii="Times New Roman" w:hAnsi="Times New Roman"/>
          <w:sz w:val="24"/>
        </w:rPr>
      </w:pPr>
    </w:p>
    <w:p w14:paraId="5F2ED2FC" w14:textId="77777777" w:rsidR="00991D49" w:rsidRDefault="00991D49" w:rsidP="00991D49">
      <w:pPr>
        <w:spacing w:line="276" w:lineRule="auto"/>
        <w:ind w:firstLine="360"/>
        <w:jc w:val="left"/>
        <w:rPr>
          <w:rFonts w:ascii="Times New Roman" w:hAnsi="Times New Roman"/>
          <w:sz w:val="24"/>
        </w:rPr>
      </w:pPr>
      <w:r w:rsidRPr="004749FC">
        <w:rPr>
          <w:rFonts w:ascii="Times New Roman" w:hAnsi="Times New Roman"/>
          <w:b/>
          <w:sz w:val="24"/>
        </w:rPr>
        <w:t>WHEREAS</w:t>
      </w:r>
      <w:r>
        <w:rPr>
          <w:rFonts w:ascii="Times New Roman" w:hAnsi="Times New Roman"/>
          <w:sz w:val="24"/>
        </w:rPr>
        <w:t>, U.S. Senators Tom Udall and Martin Heinrich and U.S. Representatives Ben Ray Luján and Deb Haaland (“the New Mexico Congressional Delegation”) introduced the “</w:t>
      </w:r>
      <w:r w:rsidRPr="00A15934">
        <w:rPr>
          <w:rFonts w:ascii="Times New Roman" w:hAnsi="Times New Roman"/>
          <w:sz w:val="24"/>
        </w:rPr>
        <w:t>Chaco Cultural Heritage Area Protection Act, S. 1079</w:t>
      </w:r>
      <w:r>
        <w:rPr>
          <w:rFonts w:ascii="Times New Roman" w:hAnsi="Times New Roman"/>
          <w:sz w:val="24"/>
        </w:rPr>
        <w:t>”, a bill to withdraw the federal lands around Chaco Canyon from further mineral development; and</w:t>
      </w:r>
    </w:p>
    <w:p w14:paraId="22610117" w14:textId="77777777" w:rsidR="00991D49" w:rsidRDefault="00991D49" w:rsidP="00991D49">
      <w:pPr>
        <w:spacing w:line="276" w:lineRule="auto"/>
        <w:ind w:firstLine="360"/>
        <w:jc w:val="left"/>
        <w:rPr>
          <w:rFonts w:ascii="Times New Roman" w:hAnsi="Times New Roman"/>
          <w:sz w:val="24"/>
        </w:rPr>
      </w:pPr>
    </w:p>
    <w:p w14:paraId="7E738646" w14:textId="77777777" w:rsidR="00991D49" w:rsidRPr="00A15934" w:rsidRDefault="00991D49" w:rsidP="00991D49">
      <w:pPr>
        <w:spacing w:line="276" w:lineRule="auto"/>
        <w:ind w:firstLine="360"/>
        <w:jc w:val="left"/>
        <w:rPr>
          <w:rFonts w:ascii="Times New Roman" w:hAnsi="Times New Roman"/>
          <w:sz w:val="24"/>
        </w:rPr>
      </w:pPr>
      <w:r w:rsidRPr="00A15934">
        <w:rPr>
          <w:rFonts w:ascii="Times New Roman" w:hAnsi="Times New Roman"/>
          <w:b/>
          <w:sz w:val="24"/>
        </w:rPr>
        <w:t xml:space="preserve">WHEREAS, </w:t>
      </w:r>
      <w:r>
        <w:rPr>
          <w:rFonts w:ascii="Times New Roman" w:hAnsi="Times New Roman"/>
          <w:sz w:val="24"/>
        </w:rPr>
        <w:t xml:space="preserve">New Mexico Commissioner of Public Lands Stephanie Garcia Richard signed Land Office Executive Order 2019-002, placing a moratorium on new oil and gas development on 72,776 acres in the state trust land in a buffer zone around Chaco Canyon; and   </w:t>
      </w:r>
    </w:p>
    <w:p w14:paraId="172AC75C" w14:textId="77777777" w:rsidR="00991D49" w:rsidRDefault="00991D49" w:rsidP="0003288C">
      <w:pPr>
        <w:spacing w:line="276" w:lineRule="auto"/>
        <w:ind w:firstLine="360"/>
        <w:jc w:val="left"/>
        <w:rPr>
          <w:rFonts w:ascii="Times New Roman" w:hAnsi="Times New Roman"/>
          <w:b/>
          <w:sz w:val="24"/>
        </w:rPr>
      </w:pPr>
    </w:p>
    <w:p w14:paraId="43C3A7AA" w14:textId="7BC77072" w:rsidR="0003288C" w:rsidRDefault="004B0058" w:rsidP="0003288C">
      <w:pPr>
        <w:spacing w:line="276" w:lineRule="auto"/>
        <w:ind w:firstLine="360"/>
        <w:jc w:val="left"/>
        <w:rPr>
          <w:rFonts w:ascii="Times New Roman" w:hAnsi="Times New Roman"/>
          <w:sz w:val="24"/>
        </w:rPr>
      </w:pPr>
      <w:r w:rsidRPr="004B0058">
        <w:rPr>
          <w:rFonts w:ascii="Times New Roman" w:hAnsi="Times New Roman"/>
          <w:b/>
          <w:sz w:val="24"/>
        </w:rPr>
        <w:t>WHEREAS,</w:t>
      </w:r>
      <w:r>
        <w:rPr>
          <w:rFonts w:ascii="Times New Roman" w:hAnsi="Times New Roman"/>
          <w:sz w:val="24"/>
        </w:rPr>
        <w:t xml:space="preserve"> the greater Chaco Canyon region was the center of a thriving culture one thousand years ago and </w:t>
      </w:r>
      <w:r w:rsidR="0003288C">
        <w:rPr>
          <w:rFonts w:ascii="Times New Roman" w:hAnsi="Times New Roman"/>
          <w:sz w:val="24"/>
        </w:rPr>
        <w:t xml:space="preserve">holds deep cultural significance to </w:t>
      </w:r>
      <w:r w:rsidR="00160186">
        <w:rPr>
          <w:rFonts w:ascii="Times New Roman" w:hAnsi="Times New Roman"/>
          <w:sz w:val="24"/>
        </w:rPr>
        <w:t xml:space="preserve">the Native Pueblos of New Mexico and The Navajo </w:t>
      </w:r>
      <w:r w:rsidR="004F48D2">
        <w:rPr>
          <w:rFonts w:ascii="Times New Roman" w:hAnsi="Times New Roman"/>
          <w:sz w:val="24"/>
        </w:rPr>
        <w:t>Nation;</w:t>
      </w:r>
      <w:r w:rsidR="0003288C">
        <w:rPr>
          <w:rFonts w:ascii="Times New Roman" w:hAnsi="Times New Roman"/>
          <w:sz w:val="24"/>
        </w:rPr>
        <w:t xml:space="preserve"> and</w:t>
      </w:r>
    </w:p>
    <w:p w14:paraId="62A06ABE" w14:textId="77777777" w:rsidR="0003288C" w:rsidRDefault="0003288C" w:rsidP="000A15FD">
      <w:pPr>
        <w:spacing w:line="276" w:lineRule="auto"/>
        <w:ind w:firstLine="360"/>
        <w:jc w:val="left"/>
        <w:rPr>
          <w:rFonts w:ascii="Times New Roman" w:hAnsi="Times New Roman"/>
          <w:b/>
          <w:sz w:val="24"/>
        </w:rPr>
      </w:pPr>
    </w:p>
    <w:p w14:paraId="06D43077" w14:textId="4B8EFA3B" w:rsidR="0003288C" w:rsidRDefault="00A15934" w:rsidP="000A15FD">
      <w:pPr>
        <w:spacing w:line="276" w:lineRule="auto"/>
        <w:ind w:firstLine="360"/>
        <w:jc w:val="left"/>
        <w:rPr>
          <w:rFonts w:ascii="Times New Roman" w:hAnsi="Times New Roman"/>
          <w:sz w:val="24"/>
        </w:rPr>
      </w:pPr>
      <w:r w:rsidRPr="00A15934">
        <w:rPr>
          <w:rFonts w:ascii="Times New Roman" w:hAnsi="Times New Roman"/>
          <w:b/>
          <w:sz w:val="24"/>
        </w:rPr>
        <w:t>WHEREAS,</w:t>
      </w:r>
      <w:r>
        <w:rPr>
          <w:rFonts w:ascii="Times New Roman" w:hAnsi="Times New Roman"/>
          <w:b/>
          <w:sz w:val="24"/>
        </w:rPr>
        <w:t xml:space="preserve"> </w:t>
      </w:r>
      <w:r w:rsidR="00F35DF8">
        <w:rPr>
          <w:rFonts w:ascii="Times New Roman" w:hAnsi="Times New Roman"/>
          <w:sz w:val="24"/>
        </w:rPr>
        <w:t xml:space="preserve">the greater </w:t>
      </w:r>
      <w:r w:rsidR="006A2E28">
        <w:rPr>
          <w:rFonts w:ascii="Times New Roman" w:hAnsi="Times New Roman"/>
          <w:sz w:val="24"/>
        </w:rPr>
        <w:t xml:space="preserve">Chaco Canyon </w:t>
      </w:r>
      <w:r w:rsidR="00F35DF8">
        <w:rPr>
          <w:rFonts w:ascii="Times New Roman" w:hAnsi="Times New Roman"/>
          <w:sz w:val="24"/>
        </w:rPr>
        <w:t xml:space="preserve">region </w:t>
      </w:r>
      <w:r w:rsidR="0003288C">
        <w:rPr>
          <w:rFonts w:ascii="Times New Roman" w:hAnsi="Times New Roman"/>
          <w:sz w:val="24"/>
        </w:rPr>
        <w:t>hous</w:t>
      </w:r>
      <w:r w:rsidR="007D1C9F">
        <w:rPr>
          <w:rFonts w:ascii="Times New Roman" w:hAnsi="Times New Roman"/>
          <w:sz w:val="24"/>
        </w:rPr>
        <w:t xml:space="preserve">es </w:t>
      </w:r>
      <w:r w:rsidR="0003288C">
        <w:rPr>
          <w:rFonts w:ascii="Times New Roman" w:hAnsi="Times New Roman"/>
          <w:sz w:val="24"/>
        </w:rPr>
        <w:t xml:space="preserve">archeological, sacred and historic resources; and </w:t>
      </w:r>
    </w:p>
    <w:p w14:paraId="520E82B3" w14:textId="77777777" w:rsidR="0003288C" w:rsidRDefault="0003288C" w:rsidP="000A15FD">
      <w:pPr>
        <w:spacing w:line="276" w:lineRule="auto"/>
        <w:ind w:firstLine="360"/>
        <w:jc w:val="left"/>
        <w:rPr>
          <w:rFonts w:ascii="Times New Roman" w:hAnsi="Times New Roman"/>
          <w:sz w:val="24"/>
        </w:rPr>
      </w:pPr>
    </w:p>
    <w:p w14:paraId="775BC3DC" w14:textId="5CBCD563" w:rsidR="0003288C" w:rsidRDefault="0003288C" w:rsidP="000A15FD">
      <w:pPr>
        <w:spacing w:line="276" w:lineRule="auto"/>
        <w:ind w:firstLine="360"/>
        <w:jc w:val="left"/>
        <w:rPr>
          <w:rFonts w:ascii="Times New Roman" w:hAnsi="Times New Roman"/>
          <w:sz w:val="24"/>
        </w:rPr>
      </w:pPr>
      <w:r w:rsidRPr="0003288C">
        <w:rPr>
          <w:rFonts w:ascii="Times New Roman" w:hAnsi="Times New Roman"/>
          <w:b/>
          <w:sz w:val="24"/>
        </w:rPr>
        <w:t xml:space="preserve">WHEREAS, </w:t>
      </w:r>
      <w:r>
        <w:rPr>
          <w:rFonts w:ascii="Times New Roman" w:hAnsi="Times New Roman"/>
          <w:sz w:val="24"/>
        </w:rPr>
        <w:t>the Chaco Culture National Historical Park, a unit of the National Park System and United Nations Educational, Scientific and Cultural Organization World Heritage Site, is known around the world</w:t>
      </w:r>
      <w:r w:rsidR="004B0058">
        <w:rPr>
          <w:rFonts w:ascii="Times New Roman" w:hAnsi="Times New Roman"/>
          <w:sz w:val="24"/>
        </w:rPr>
        <w:t xml:space="preserve"> for its multi-story buildings constructed by the Chacoan people that are still standing, and as a nerve center of a culture that spread throughout and dominated the Four Corners area during the 9</w:t>
      </w:r>
      <w:r w:rsidR="004B0058" w:rsidRPr="004B0058">
        <w:rPr>
          <w:rFonts w:ascii="Times New Roman" w:hAnsi="Times New Roman"/>
          <w:sz w:val="24"/>
          <w:vertAlign w:val="superscript"/>
        </w:rPr>
        <w:t>th</w:t>
      </w:r>
      <w:r w:rsidR="004B0058">
        <w:rPr>
          <w:rFonts w:ascii="Times New Roman" w:hAnsi="Times New Roman"/>
          <w:sz w:val="24"/>
        </w:rPr>
        <w:t>, 10</w:t>
      </w:r>
      <w:r w:rsidR="004B0058" w:rsidRPr="004B0058">
        <w:rPr>
          <w:rFonts w:ascii="Times New Roman" w:hAnsi="Times New Roman"/>
          <w:sz w:val="24"/>
          <w:vertAlign w:val="superscript"/>
        </w:rPr>
        <w:t>th</w:t>
      </w:r>
      <w:r w:rsidR="004B0058">
        <w:rPr>
          <w:rFonts w:ascii="Times New Roman" w:hAnsi="Times New Roman"/>
          <w:sz w:val="24"/>
        </w:rPr>
        <w:t>, and 11</w:t>
      </w:r>
      <w:r w:rsidR="004B0058" w:rsidRPr="004B0058">
        <w:rPr>
          <w:rFonts w:ascii="Times New Roman" w:hAnsi="Times New Roman"/>
          <w:sz w:val="24"/>
          <w:vertAlign w:val="superscript"/>
        </w:rPr>
        <w:t>th</w:t>
      </w:r>
      <w:r w:rsidR="004B0058">
        <w:rPr>
          <w:rFonts w:ascii="Times New Roman" w:hAnsi="Times New Roman"/>
          <w:sz w:val="24"/>
        </w:rPr>
        <w:t xml:space="preserve"> centuries</w:t>
      </w:r>
      <w:r>
        <w:rPr>
          <w:rFonts w:ascii="Times New Roman" w:hAnsi="Times New Roman"/>
          <w:sz w:val="24"/>
        </w:rPr>
        <w:t xml:space="preserve">; and </w:t>
      </w:r>
    </w:p>
    <w:p w14:paraId="53533106" w14:textId="398C88E6" w:rsidR="006E4CED" w:rsidRDefault="006E4CED" w:rsidP="000A15FD">
      <w:pPr>
        <w:spacing w:line="276" w:lineRule="auto"/>
        <w:ind w:firstLine="360"/>
        <w:jc w:val="left"/>
        <w:rPr>
          <w:rFonts w:ascii="Times New Roman" w:hAnsi="Times New Roman"/>
          <w:sz w:val="24"/>
        </w:rPr>
      </w:pPr>
    </w:p>
    <w:p w14:paraId="5F6CB199" w14:textId="56EB4C8A" w:rsidR="006E4CED" w:rsidRDefault="006E4CED" w:rsidP="000A15FD">
      <w:pPr>
        <w:spacing w:line="276" w:lineRule="auto"/>
        <w:ind w:firstLine="360"/>
        <w:jc w:val="left"/>
        <w:rPr>
          <w:rFonts w:ascii="Times New Roman" w:hAnsi="Times New Roman"/>
          <w:sz w:val="24"/>
        </w:rPr>
      </w:pPr>
      <w:r w:rsidRPr="006E4CED">
        <w:rPr>
          <w:rFonts w:ascii="Times New Roman" w:hAnsi="Times New Roman"/>
          <w:b/>
          <w:sz w:val="24"/>
        </w:rPr>
        <w:t xml:space="preserve">WHEREAS, </w:t>
      </w:r>
      <w:r>
        <w:rPr>
          <w:rFonts w:ascii="Times New Roman" w:hAnsi="Times New Roman"/>
          <w:sz w:val="24"/>
        </w:rPr>
        <w:t xml:space="preserve">the landscape around the Chaco Culture National Historical Park includes hundreds of internationally and nationally significant cultural resources, including prehistoric roads, communities and shrines; and </w:t>
      </w:r>
    </w:p>
    <w:p w14:paraId="1BE41F67" w14:textId="19958105" w:rsidR="006E4CED" w:rsidRDefault="006E4CED" w:rsidP="000A15FD">
      <w:pPr>
        <w:spacing w:line="276" w:lineRule="auto"/>
        <w:ind w:firstLine="360"/>
        <w:jc w:val="left"/>
        <w:rPr>
          <w:rFonts w:ascii="Times New Roman" w:hAnsi="Times New Roman"/>
          <w:sz w:val="24"/>
        </w:rPr>
      </w:pPr>
    </w:p>
    <w:p w14:paraId="1783650D" w14:textId="50A382FE" w:rsidR="006E4CED" w:rsidRDefault="006E4CED" w:rsidP="000A15FD">
      <w:pPr>
        <w:spacing w:line="276" w:lineRule="auto"/>
        <w:ind w:firstLine="360"/>
        <w:jc w:val="left"/>
        <w:rPr>
          <w:rFonts w:ascii="Times New Roman" w:hAnsi="Times New Roman"/>
          <w:sz w:val="24"/>
        </w:rPr>
      </w:pPr>
      <w:r w:rsidRPr="006E4CED">
        <w:rPr>
          <w:rFonts w:ascii="Times New Roman" w:hAnsi="Times New Roman"/>
          <w:b/>
          <w:sz w:val="24"/>
        </w:rPr>
        <w:t>WHEREAS,</w:t>
      </w:r>
      <w:r>
        <w:rPr>
          <w:rFonts w:ascii="Times New Roman" w:hAnsi="Times New Roman"/>
          <w:sz w:val="24"/>
        </w:rPr>
        <w:t xml:space="preserve"> for over 110 years, the Federal Government has recognized the importance of the area in which the Chacoan people lived and has acted to protect historic and sacred sites in the area, including Chaco Canyon, which was designated as a National Monument in 1907 and as the Chaco Culture National Historical Park in 1980, and the Aztec Ruins, which was </w:t>
      </w:r>
      <w:r>
        <w:rPr>
          <w:rFonts w:ascii="Times New Roman" w:hAnsi="Times New Roman"/>
          <w:sz w:val="24"/>
        </w:rPr>
        <w:lastRenderedPageBreak/>
        <w:t xml:space="preserve">designated as a National Monument in 1923, and finally, the 39 Chaco Culture Archeological Protection Sites designated in 1995; and </w:t>
      </w:r>
    </w:p>
    <w:p w14:paraId="2BE52C0E" w14:textId="11D7F080" w:rsidR="006E4CED" w:rsidRDefault="006E4CED" w:rsidP="000A15FD">
      <w:pPr>
        <w:spacing w:line="276" w:lineRule="auto"/>
        <w:ind w:firstLine="360"/>
        <w:jc w:val="left"/>
        <w:rPr>
          <w:rFonts w:ascii="Times New Roman" w:hAnsi="Times New Roman"/>
          <w:sz w:val="24"/>
        </w:rPr>
      </w:pPr>
    </w:p>
    <w:p w14:paraId="2432290E" w14:textId="0F5E1D92" w:rsidR="006E4CED" w:rsidRDefault="006E4CED" w:rsidP="000A15FD">
      <w:pPr>
        <w:spacing w:line="276" w:lineRule="auto"/>
        <w:ind w:firstLine="360"/>
        <w:jc w:val="left"/>
        <w:rPr>
          <w:rFonts w:ascii="Times New Roman" w:hAnsi="Times New Roman"/>
          <w:sz w:val="24"/>
        </w:rPr>
      </w:pPr>
      <w:r w:rsidRPr="006E4CED">
        <w:rPr>
          <w:rFonts w:ascii="Times New Roman" w:hAnsi="Times New Roman"/>
          <w:b/>
          <w:sz w:val="24"/>
        </w:rPr>
        <w:t>WHEREAS,</w:t>
      </w:r>
      <w:r>
        <w:rPr>
          <w:rFonts w:ascii="Times New Roman" w:hAnsi="Times New Roman"/>
          <w:sz w:val="24"/>
        </w:rPr>
        <w:t xml:space="preserve"> extensive natural gas development has occurred in the Greater Chaco region that affect the health, safety, economies, and quality of life of local communities; and</w:t>
      </w:r>
    </w:p>
    <w:p w14:paraId="28A1351E" w14:textId="4B7F99E3" w:rsidR="006E4CED" w:rsidRDefault="006E4CED" w:rsidP="000A15FD">
      <w:pPr>
        <w:spacing w:line="276" w:lineRule="auto"/>
        <w:ind w:firstLine="360"/>
        <w:jc w:val="left"/>
        <w:rPr>
          <w:rFonts w:ascii="Times New Roman" w:hAnsi="Times New Roman"/>
          <w:sz w:val="24"/>
        </w:rPr>
      </w:pPr>
    </w:p>
    <w:p w14:paraId="793F7912" w14:textId="4EEFD72B" w:rsidR="006E4CED" w:rsidRDefault="006E4CED" w:rsidP="000A15FD">
      <w:pPr>
        <w:spacing w:line="276" w:lineRule="auto"/>
        <w:ind w:firstLine="360"/>
        <w:jc w:val="left"/>
        <w:rPr>
          <w:rFonts w:ascii="Times New Roman" w:hAnsi="Times New Roman"/>
          <w:sz w:val="24"/>
        </w:rPr>
      </w:pPr>
      <w:r w:rsidRPr="006E4CED">
        <w:rPr>
          <w:rFonts w:ascii="Times New Roman" w:hAnsi="Times New Roman"/>
          <w:b/>
          <w:sz w:val="24"/>
        </w:rPr>
        <w:t>WHEREAS,</w:t>
      </w:r>
      <w:r>
        <w:rPr>
          <w:rFonts w:ascii="Times New Roman" w:hAnsi="Times New Roman"/>
          <w:sz w:val="24"/>
        </w:rPr>
        <w:t xml:space="preserve"> renewed interest in oil exploration and production within the Mancos/Gallup Shale play has increased the potential for significant impacts on resources and visitor experiences at the Chaco Culture National Historical Park, as well as additional impacts on local communities in the Greater Chaco region including </w:t>
      </w:r>
      <w:r w:rsidR="00160186">
        <w:rPr>
          <w:rFonts w:ascii="Times New Roman" w:hAnsi="Times New Roman"/>
          <w:sz w:val="24"/>
        </w:rPr>
        <w:t xml:space="preserve">The Navajo Nation and </w:t>
      </w:r>
      <w:r>
        <w:rPr>
          <w:rFonts w:ascii="Times New Roman" w:hAnsi="Times New Roman"/>
          <w:sz w:val="24"/>
        </w:rPr>
        <w:t>Pueblos;</w:t>
      </w:r>
      <w:r w:rsidR="004F48D2">
        <w:rPr>
          <w:rFonts w:ascii="Times New Roman" w:hAnsi="Times New Roman"/>
          <w:sz w:val="24"/>
        </w:rPr>
        <w:t xml:space="preserve"> and</w:t>
      </w:r>
    </w:p>
    <w:p w14:paraId="46DC2697" w14:textId="06C152F7" w:rsidR="006E4CED" w:rsidRDefault="006E4CED" w:rsidP="000A15FD">
      <w:pPr>
        <w:spacing w:line="276" w:lineRule="auto"/>
        <w:ind w:firstLine="360"/>
        <w:jc w:val="left"/>
        <w:rPr>
          <w:rFonts w:ascii="Times New Roman" w:hAnsi="Times New Roman"/>
          <w:sz w:val="24"/>
        </w:rPr>
      </w:pPr>
    </w:p>
    <w:p w14:paraId="4198749E" w14:textId="3D2A5DB0" w:rsidR="006E4CED" w:rsidRDefault="006E4CED" w:rsidP="000A15FD">
      <w:pPr>
        <w:spacing w:line="276" w:lineRule="auto"/>
        <w:ind w:firstLine="360"/>
        <w:jc w:val="left"/>
        <w:rPr>
          <w:rFonts w:ascii="Times New Roman" w:hAnsi="Times New Roman"/>
          <w:sz w:val="24"/>
        </w:rPr>
      </w:pPr>
      <w:r w:rsidRPr="006E4CED">
        <w:rPr>
          <w:rFonts w:ascii="Times New Roman" w:hAnsi="Times New Roman"/>
          <w:b/>
          <w:sz w:val="24"/>
        </w:rPr>
        <w:t>WHEREAS,</w:t>
      </w:r>
      <w:r>
        <w:rPr>
          <w:rFonts w:ascii="Times New Roman" w:hAnsi="Times New Roman"/>
          <w:sz w:val="24"/>
        </w:rPr>
        <w:t xml:space="preserve"> a mineral withdrawal in the landscape around the Chaco Culture National Historical Park would prevent leasing and development in the immediate area surrounding the Chaco Culture National Historical Park, which would protect resources and visitor experiences at the Chaco Culture National Historical Park; and</w:t>
      </w:r>
    </w:p>
    <w:p w14:paraId="1D590793" w14:textId="7B8455AF" w:rsidR="006E4CED" w:rsidRDefault="006E4CED" w:rsidP="000A15FD">
      <w:pPr>
        <w:spacing w:line="276" w:lineRule="auto"/>
        <w:ind w:firstLine="360"/>
        <w:jc w:val="left"/>
        <w:rPr>
          <w:rFonts w:ascii="Times New Roman" w:hAnsi="Times New Roman"/>
          <w:sz w:val="24"/>
        </w:rPr>
      </w:pPr>
    </w:p>
    <w:p w14:paraId="1ED81F20" w14:textId="4325505A" w:rsidR="006E4CED" w:rsidRDefault="006E4CED" w:rsidP="000A15FD">
      <w:pPr>
        <w:spacing w:line="276" w:lineRule="auto"/>
        <w:ind w:firstLine="360"/>
        <w:jc w:val="left"/>
        <w:rPr>
          <w:rFonts w:ascii="Times New Roman" w:hAnsi="Times New Roman"/>
          <w:sz w:val="24"/>
        </w:rPr>
      </w:pPr>
      <w:r w:rsidRPr="006E4CED">
        <w:rPr>
          <w:rFonts w:ascii="Times New Roman" w:hAnsi="Times New Roman"/>
          <w:b/>
          <w:sz w:val="24"/>
        </w:rPr>
        <w:t xml:space="preserve">WHEREAS, </w:t>
      </w:r>
      <w:r>
        <w:rPr>
          <w:rFonts w:ascii="Times New Roman" w:hAnsi="Times New Roman"/>
          <w:sz w:val="24"/>
        </w:rPr>
        <w:t xml:space="preserve">additional studies and protective measures should be undertaken to address health, safety, and environmental impacts on communities and interests of Pueblos and </w:t>
      </w:r>
      <w:r w:rsidR="00D942D5">
        <w:rPr>
          <w:rFonts w:ascii="Times New Roman" w:hAnsi="Times New Roman"/>
          <w:sz w:val="24"/>
        </w:rPr>
        <w:t>in the Navajo Nation and the Ji</w:t>
      </w:r>
      <w:r w:rsidR="004F48D2">
        <w:rPr>
          <w:rFonts w:ascii="Times New Roman" w:hAnsi="Times New Roman"/>
          <w:sz w:val="24"/>
        </w:rPr>
        <w:t>c</w:t>
      </w:r>
      <w:r w:rsidR="00D942D5">
        <w:rPr>
          <w:rFonts w:ascii="Times New Roman" w:hAnsi="Times New Roman"/>
          <w:sz w:val="24"/>
        </w:rPr>
        <w:t>arilla Apache Tribe of</w:t>
      </w:r>
      <w:r>
        <w:rPr>
          <w:rFonts w:ascii="Times New Roman" w:hAnsi="Times New Roman"/>
          <w:sz w:val="24"/>
        </w:rPr>
        <w:t xml:space="preserve"> the Greater Chaco landscape; and </w:t>
      </w:r>
    </w:p>
    <w:p w14:paraId="3CA6DDB1" w14:textId="46A1CC02" w:rsidR="0003288C" w:rsidRDefault="0003288C" w:rsidP="000A15FD">
      <w:pPr>
        <w:spacing w:line="276" w:lineRule="auto"/>
        <w:ind w:firstLine="360"/>
        <w:jc w:val="left"/>
        <w:rPr>
          <w:rFonts w:ascii="Times New Roman" w:hAnsi="Times New Roman"/>
          <w:sz w:val="24"/>
        </w:rPr>
      </w:pPr>
    </w:p>
    <w:p w14:paraId="26A9C7B3" w14:textId="7C8732B4" w:rsidR="00A57D81" w:rsidRDefault="00A57D81" w:rsidP="00A57D81">
      <w:pPr>
        <w:spacing w:line="276" w:lineRule="auto"/>
        <w:ind w:firstLine="360"/>
        <w:jc w:val="left"/>
        <w:rPr>
          <w:rFonts w:ascii="Times New Roman" w:hAnsi="Times New Roman"/>
          <w:sz w:val="24"/>
        </w:rPr>
      </w:pPr>
      <w:r w:rsidRPr="004749FC">
        <w:rPr>
          <w:rFonts w:ascii="Times New Roman" w:hAnsi="Times New Roman"/>
          <w:b/>
          <w:sz w:val="24"/>
        </w:rPr>
        <w:t>WHEREAS</w:t>
      </w:r>
      <w:r>
        <w:rPr>
          <w:rFonts w:ascii="Times New Roman" w:hAnsi="Times New Roman"/>
          <w:sz w:val="24"/>
        </w:rPr>
        <w:t>, the Santa Fe County Board of County Commissioners (Board) is committed to protecting public and sacred lands from exploitation by energy development initiatives; and</w:t>
      </w:r>
    </w:p>
    <w:p w14:paraId="69B12949" w14:textId="4C89C623" w:rsidR="00BA0CEC" w:rsidRDefault="00BA0CEC" w:rsidP="00A57D81">
      <w:pPr>
        <w:spacing w:line="276" w:lineRule="auto"/>
        <w:ind w:firstLine="360"/>
        <w:jc w:val="left"/>
        <w:rPr>
          <w:rFonts w:ascii="Times New Roman" w:hAnsi="Times New Roman"/>
          <w:sz w:val="24"/>
        </w:rPr>
      </w:pPr>
    </w:p>
    <w:p w14:paraId="29A7E6DF" w14:textId="69844A4F" w:rsidR="00BA0CEC" w:rsidRDefault="00BA0CEC" w:rsidP="00BA0CEC">
      <w:pPr>
        <w:spacing w:line="276" w:lineRule="auto"/>
        <w:ind w:firstLine="360"/>
        <w:jc w:val="left"/>
        <w:rPr>
          <w:rFonts w:ascii="Times New Roman" w:hAnsi="Times New Roman"/>
          <w:sz w:val="24"/>
        </w:rPr>
      </w:pPr>
      <w:r w:rsidRPr="0003288C">
        <w:rPr>
          <w:rFonts w:ascii="Times New Roman" w:hAnsi="Times New Roman"/>
          <w:b/>
          <w:sz w:val="24"/>
        </w:rPr>
        <w:t xml:space="preserve">WHEREAS, </w:t>
      </w:r>
      <w:r>
        <w:rPr>
          <w:rFonts w:ascii="Times New Roman" w:hAnsi="Times New Roman"/>
          <w:sz w:val="24"/>
        </w:rPr>
        <w:t>the Board recognizes that the eight Pueblos within the boundary of Santa Fe County maintain deep connections and have ancestral ties to Chaco Culture National Historic Park and the southwest region.</w:t>
      </w:r>
    </w:p>
    <w:p w14:paraId="7002DE24" w14:textId="77777777" w:rsidR="00FF7625" w:rsidRPr="004749FC" w:rsidRDefault="00FF7625" w:rsidP="004914D8">
      <w:pPr>
        <w:spacing w:line="276" w:lineRule="auto"/>
        <w:ind w:firstLine="360"/>
        <w:jc w:val="left"/>
        <w:rPr>
          <w:rFonts w:ascii="Times New Roman" w:hAnsi="Times New Roman"/>
          <w:sz w:val="24"/>
        </w:rPr>
      </w:pPr>
    </w:p>
    <w:p w14:paraId="2E46C9CC" w14:textId="457D34BA" w:rsidR="00765201" w:rsidRDefault="00687F9B" w:rsidP="00574921">
      <w:pPr>
        <w:spacing w:line="276" w:lineRule="auto"/>
        <w:ind w:firstLine="360"/>
        <w:jc w:val="left"/>
        <w:rPr>
          <w:rFonts w:ascii="Times New Roman" w:hAnsi="Times New Roman"/>
          <w:sz w:val="24"/>
        </w:rPr>
      </w:pPr>
      <w:r>
        <w:rPr>
          <w:rFonts w:ascii="Times New Roman" w:hAnsi="Times New Roman"/>
          <w:b/>
          <w:sz w:val="24"/>
        </w:rPr>
        <w:t>NOW</w:t>
      </w:r>
      <w:r w:rsidR="00CF4B05">
        <w:rPr>
          <w:rFonts w:ascii="Times New Roman" w:hAnsi="Times New Roman"/>
          <w:b/>
          <w:sz w:val="24"/>
        </w:rPr>
        <w:t>,</w:t>
      </w:r>
      <w:r>
        <w:rPr>
          <w:rFonts w:ascii="Times New Roman" w:hAnsi="Times New Roman"/>
          <w:b/>
          <w:sz w:val="24"/>
        </w:rPr>
        <w:t xml:space="preserve"> THEREFORE</w:t>
      </w:r>
      <w:r w:rsidR="00CF4B05">
        <w:rPr>
          <w:rFonts w:ascii="Times New Roman" w:hAnsi="Times New Roman"/>
          <w:b/>
          <w:sz w:val="24"/>
        </w:rPr>
        <w:t>,</w:t>
      </w:r>
      <w:r>
        <w:rPr>
          <w:rFonts w:ascii="Times New Roman" w:hAnsi="Times New Roman"/>
          <w:b/>
          <w:sz w:val="24"/>
        </w:rPr>
        <w:t xml:space="preserve"> </w:t>
      </w:r>
      <w:r w:rsidR="00083CAA" w:rsidRPr="004749FC">
        <w:rPr>
          <w:rFonts w:ascii="Times New Roman" w:hAnsi="Times New Roman"/>
          <w:b/>
          <w:sz w:val="24"/>
        </w:rPr>
        <w:t xml:space="preserve">BE IT RESOLVED </w:t>
      </w:r>
      <w:r w:rsidR="00B9451B">
        <w:rPr>
          <w:rFonts w:ascii="Times New Roman" w:hAnsi="Times New Roman"/>
          <w:sz w:val="24"/>
        </w:rPr>
        <w:t>by the</w:t>
      </w:r>
      <w:r w:rsidR="00083CAA" w:rsidRPr="004749FC">
        <w:rPr>
          <w:rFonts w:ascii="Times New Roman" w:hAnsi="Times New Roman"/>
          <w:sz w:val="24"/>
        </w:rPr>
        <w:t xml:space="preserve"> Board of </w:t>
      </w:r>
      <w:r w:rsidR="007A7D09">
        <w:rPr>
          <w:rFonts w:ascii="Times New Roman" w:hAnsi="Times New Roman"/>
          <w:sz w:val="24"/>
        </w:rPr>
        <w:t xml:space="preserve">County </w:t>
      </w:r>
      <w:r w:rsidR="00083CAA" w:rsidRPr="004749FC">
        <w:rPr>
          <w:rFonts w:ascii="Times New Roman" w:hAnsi="Times New Roman"/>
          <w:sz w:val="24"/>
        </w:rPr>
        <w:t>Commission</w:t>
      </w:r>
      <w:r w:rsidR="0040737C">
        <w:rPr>
          <w:rFonts w:ascii="Times New Roman" w:hAnsi="Times New Roman"/>
          <w:sz w:val="24"/>
        </w:rPr>
        <w:t>ers</w:t>
      </w:r>
      <w:r w:rsidR="007A7D09">
        <w:rPr>
          <w:rFonts w:ascii="Times New Roman" w:hAnsi="Times New Roman"/>
          <w:sz w:val="24"/>
        </w:rPr>
        <w:t xml:space="preserve"> </w:t>
      </w:r>
      <w:r w:rsidR="006C2B95">
        <w:rPr>
          <w:rFonts w:ascii="Times New Roman" w:hAnsi="Times New Roman"/>
          <w:sz w:val="24"/>
        </w:rPr>
        <w:t xml:space="preserve">of Santa Fe County, </w:t>
      </w:r>
      <w:r w:rsidR="00B9451B">
        <w:rPr>
          <w:rFonts w:ascii="Times New Roman" w:hAnsi="Times New Roman"/>
          <w:sz w:val="24"/>
        </w:rPr>
        <w:t>that</w:t>
      </w:r>
      <w:r w:rsidR="00765201">
        <w:rPr>
          <w:rFonts w:ascii="Times New Roman" w:hAnsi="Times New Roman"/>
          <w:sz w:val="24"/>
        </w:rPr>
        <w:t>:</w:t>
      </w:r>
      <w:r w:rsidR="004C7768">
        <w:rPr>
          <w:rFonts w:ascii="Times New Roman" w:hAnsi="Times New Roman"/>
          <w:sz w:val="24"/>
        </w:rPr>
        <w:t xml:space="preserve"> </w:t>
      </w:r>
    </w:p>
    <w:p w14:paraId="6CB86878" w14:textId="77777777" w:rsidR="00E00E16" w:rsidRDefault="00E00E16" w:rsidP="00574921">
      <w:pPr>
        <w:spacing w:line="276" w:lineRule="auto"/>
        <w:ind w:firstLine="360"/>
        <w:jc w:val="left"/>
        <w:rPr>
          <w:rFonts w:ascii="Times New Roman" w:hAnsi="Times New Roman"/>
          <w:sz w:val="24"/>
        </w:rPr>
      </w:pPr>
    </w:p>
    <w:p w14:paraId="798CBE96" w14:textId="06E7E388" w:rsidR="00765201" w:rsidRDefault="00F934E5" w:rsidP="00765201">
      <w:pPr>
        <w:pStyle w:val="ListParagraph"/>
        <w:numPr>
          <w:ilvl w:val="0"/>
          <w:numId w:val="5"/>
        </w:numPr>
        <w:spacing w:line="276" w:lineRule="auto"/>
        <w:rPr>
          <w:rFonts w:ascii="Times New Roman" w:hAnsi="Times New Roman"/>
          <w:sz w:val="24"/>
        </w:rPr>
      </w:pPr>
      <w:r>
        <w:rPr>
          <w:rFonts w:ascii="Times New Roman" w:hAnsi="Times New Roman"/>
          <w:sz w:val="24"/>
        </w:rPr>
        <w:t>The Board supports S</w:t>
      </w:r>
      <w:r w:rsidR="004B0058">
        <w:rPr>
          <w:rFonts w:ascii="Times New Roman" w:hAnsi="Times New Roman"/>
          <w:sz w:val="24"/>
        </w:rPr>
        <w:t>.</w:t>
      </w:r>
      <w:r>
        <w:rPr>
          <w:rFonts w:ascii="Times New Roman" w:hAnsi="Times New Roman"/>
          <w:sz w:val="24"/>
        </w:rPr>
        <w:t xml:space="preserve"> 1079, the Chaco Cultural Heritage Area Protection Act, </w:t>
      </w:r>
      <w:r w:rsidR="00B9451B">
        <w:rPr>
          <w:rFonts w:ascii="Times New Roman" w:hAnsi="Times New Roman"/>
          <w:sz w:val="24"/>
        </w:rPr>
        <w:t xml:space="preserve">and urges the </w:t>
      </w:r>
      <w:r w:rsidR="004B0058">
        <w:rPr>
          <w:rFonts w:ascii="Times New Roman" w:hAnsi="Times New Roman"/>
          <w:sz w:val="24"/>
        </w:rPr>
        <w:t>United States Congress</w:t>
      </w:r>
      <w:r w:rsidR="00B9451B">
        <w:rPr>
          <w:rFonts w:ascii="Times New Roman" w:hAnsi="Times New Roman"/>
          <w:sz w:val="24"/>
        </w:rPr>
        <w:t xml:space="preserve"> to adopt this bill.</w:t>
      </w:r>
    </w:p>
    <w:p w14:paraId="277873CF" w14:textId="77777777" w:rsidR="00C46077" w:rsidRDefault="00C46077" w:rsidP="00C46077">
      <w:pPr>
        <w:pStyle w:val="ListParagraph"/>
        <w:spacing w:line="276" w:lineRule="auto"/>
        <w:rPr>
          <w:rFonts w:ascii="Times New Roman" w:hAnsi="Times New Roman"/>
          <w:sz w:val="24"/>
        </w:rPr>
      </w:pPr>
    </w:p>
    <w:p w14:paraId="45CBD570" w14:textId="30F984DA" w:rsidR="00606CBB" w:rsidRDefault="00606CBB" w:rsidP="00765201">
      <w:pPr>
        <w:pStyle w:val="ListParagraph"/>
        <w:numPr>
          <w:ilvl w:val="0"/>
          <w:numId w:val="5"/>
        </w:numPr>
        <w:spacing w:line="276" w:lineRule="auto"/>
        <w:rPr>
          <w:rFonts w:ascii="Times New Roman" w:hAnsi="Times New Roman"/>
          <w:sz w:val="24"/>
        </w:rPr>
      </w:pPr>
      <w:r>
        <w:rPr>
          <w:rFonts w:ascii="Times New Roman" w:hAnsi="Times New Roman"/>
          <w:sz w:val="24"/>
        </w:rPr>
        <w:t xml:space="preserve">Directs the County Manager to submit </w:t>
      </w:r>
      <w:r w:rsidR="001A765F">
        <w:rPr>
          <w:rFonts w:ascii="Times New Roman" w:hAnsi="Times New Roman"/>
          <w:sz w:val="24"/>
        </w:rPr>
        <w:t>copies</w:t>
      </w:r>
      <w:r w:rsidR="004B0058">
        <w:rPr>
          <w:rFonts w:ascii="Times New Roman" w:hAnsi="Times New Roman"/>
          <w:sz w:val="24"/>
        </w:rPr>
        <w:t xml:space="preserve"> of this Resolution </w:t>
      </w:r>
      <w:r w:rsidR="001A765F">
        <w:rPr>
          <w:rFonts w:ascii="Times New Roman" w:hAnsi="Times New Roman"/>
          <w:sz w:val="24"/>
        </w:rPr>
        <w:t>to the New Mexico</w:t>
      </w:r>
      <w:r>
        <w:rPr>
          <w:rFonts w:ascii="Times New Roman" w:hAnsi="Times New Roman"/>
          <w:sz w:val="24"/>
        </w:rPr>
        <w:t xml:space="preserve"> Congressional delegation</w:t>
      </w:r>
      <w:r w:rsidR="00D942D5" w:rsidRPr="004F48D2">
        <w:rPr>
          <w:rStyle w:val="CommentReference"/>
          <w:rFonts w:ascii="Times New Roman" w:eastAsia="Times New Roman" w:hAnsi="Times New Roman"/>
          <w:sz w:val="24"/>
          <w:szCs w:val="24"/>
        </w:rPr>
        <w:t>, the Navajo Nation President, The Pueblo of New Mexi</w:t>
      </w:r>
      <w:r w:rsidR="004F48D2" w:rsidRPr="004F48D2">
        <w:rPr>
          <w:rStyle w:val="CommentReference"/>
          <w:rFonts w:ascii="Times New Roman" w:eastAsia="Times New Roman" w:hAnsi="Times New Roman"/>
          <w:sz w:val="24"/>
          <w:szCs w:val="24"/>
        </w:rPr>
        <w:t>co</w:t>
      </w:r>
      <w:r w:rsidR="00D942D5" w:rsidRPr="004F48D2">
        <w:rPr>
          <w:rStyle w:val="CommentReference"/>
          <w:rFonts w:ascii="Times New Roman" w:eastAsia="Times New Roman" w:hAnsi="Times New Roman"/>
          <w:sz w:val="24"/>
          <w:szCs w:val="24"/>
        </w:rPr>
        <w:t xml:space="preserve"> and </w:t>
      </w:r>
      <w:r w:rsidR="004F48D2" w:rsidRPr="004F48D2">
        <w:rPr>
          <w:rStyle w:val="CommentReference"/>
          <w:rFonts w:ascii="Times New Roman" w:eastAsia="Times New Roman" w:hAnsi="Times New Roman"/>
          <w:sz w:val="24"/>
          <w:szCs w:val="24"/>
        </w:rPr>
        <w:t>Jicarilla</w:t>
      </w:r>
      <w:r w:rsidR="00D942D5" w:rsidRPr="004F48D2">
        <w:rPr>
          <w:rStyle w:val="CommentReference"/>
          <w:rFonts w:ascii="Times New Roman" w:eastAsia="Times New Roman" w:hAnsi="Times New Roman"/>
          <w:sz w:val="24"/>
          <w:szCs w:val="24"/>
        </w:rPr>
        <w:t xml:space="preserve"> Apache Tribes</w:t>
      </w:r>
      <w:r w:rsidR="004B0058" w:rsidRPr="004F48D2">
        <w:rPr>
          <w:rFonts w:ascii="Times New Roman" w:hAnsi="Times New Roman"/>
          <w:sz w:val="24"/>
          <w:szCs w:val="24"/>
        </w:rPr>
        <w:t>.</w:t>
      </w:r>
    </w:p>
    <w:p w14:paraId="03F89AC2" w14:textId="77777777" w:rsidR="00C46077" w:rsidRPr="00C46077" w:rsidRDefault="00C46077" w:rsidP="00C46077">
      <w:pPr>
        <w:pStyle w:val="ListParagraph"/>
        <w:rPr>
          <w:rFonts w:ascii="Times New Roman" w:hAnsi="Times New Roman"/>
          <w:sz w:val="24"/>
        </w:rPr>
      </w:pPr>
    </w:p>
    <w:p w14:paraId="2E163B8A" w14:textId="673B104D" w:rsidR="00D45931" w:rsidRPr="007A7D09" w:rsidRDefault="00D45931" w:rsidP="007A7D09">
      <w:pPr>
        <w:spacing w:before="240" w:line="300" w:lineRule="auto"/>
        <w:rPr>
          <w:rFonts w:ascii="Times New Roman" w:hAnsi="Times New Roman"/>
          <w:b/>
          <w:sz w:val="24"/>
        </w:rPr>
      </w:pPr>
      <w:r w:rsidRPr="004749FC">
        <w:rPr>
          <w:rFonts w:ascii="Times New Roman" w:hAnsi="Times New Roman"/>
          <w:b/>
          <w:sz w:val="24"/>
        </w:rPr>
        <w:t xml:space="preserve">PASSED, APPROVED, AND ADOPTED ON THIS </w:t>
      </w:r>
      <w:r w:rsidR="004B0058">
        <w:rPr>
          <w:rFonts w:ascii="Times New Roman" w:hAnsi="Times New Roman"/>
          <w:b/>
          <w:sz w:val="24"/>
        </w:rPr>
        <w:t>28</w:t>
      </w:r>
      <w:r w:rsidR="007F0686">
        <w:rPr>
          <w:rFonts w:ascii="Times New Roman" w:hAnsi="Times New Roman"/>
          <w:b/>
          <w:sz w:val="24"/>
        </w:rPr>
        <w:t>th</w:t>
      </w:r>
      <w:r w:rsidR="007F0686" w:rsidRPr="004749FC">
        <w:rPr>
          <w:rFonts w:ascii="Times New Roman" w:hAnsi="Times New Roman"/>
          <w:b/>
          <w:sz w:val="24"/>
        </w:rPr>
        <w:t xml:space="preserve"> </w:t>
      </w:r>
      <w:r w:rsidRPr="004749FC">
        <w:rPr>
          <w:rFonts w:ascii="Times New Roman" w:hAnsi="Times New Roman"/>
          <w:b/>
          <w:sz w:val="24"/>
        </w:rPr>
        <w:t>DAY OF</w:t>
      </w:r>
      <w:r w:rsidR="007340C0">
        <w:rPr>
          <w:rFonts w:ascii="Times New Roman" w:hAnsi="Times New Roman"/>
          <w:b/>
          <w:sz w:val="24"/>
        </w:rPr>
        <w:t xml:space="preserve"> </w:t>
      </w:r>
      <w:r w:rsidR="00B9451B">
        <w:rPr>
          <w:rFonts w:ascii="Times New Roman" w:hAnsi="Times New Roman"/>
          <w:b/>
          <w:sz w:val="24"/>
        </w:rPr>
        <w:t>MA</w:t>
      </w:r>
      <w:r w:rsidR="007F0686">
        <w:rPr>
          <w:rFonts w:ascii="Times New Roman" w:hAnsi="Times New Roman"/>
          <w:b/>
          <w:sz w:val="24"/>
        </w:rPr>
        <w:t>Y</w:t>
      </w:r>
      <w:r w:rsidR="007F0686" w:rsidRPr="004749FC">
        <w:rPr>
          <w:rFonts w:ascii="Times New Roman" w:hAnsi="Times New Roman"/>
          <w:b/>
          <w:sz w:val="24"/>
        </w:rPr>
        <w:t xml:space="preserve">, </w:t>
      </w:r>
      <w:r w:rsidRPr="004749FC">
        <w:rPr>
          <w:rFonts w:ascii="Times New Roman" w:hAnsi="Times New Roman"/>
          <w:b/>
          <w:sz w:val="24"/>
        </w:rPr>
        <w:t>201</w:t>
      </w:r>
      <w:r w:rsidR="00155013">
        <w:rPr>
          <w:rFonts w:ascii="Times New Roman" w:hAnsi="Times New Roman"/>
          <w:b/>
          <w:sz w:val="24"/>
        </w:rPr>
        <w:t>9</w:t>
      </w:r>
      <w:r w:rsidR="00C46077">
        <w:rPr>
          <w:rFonts w:ascii="Times New Roman" w:hAnsi="Times New Roman"/>
          <w:b/>
          <w:sz w:val="24"/>
        </w:rPr>
        <w:t>.</w:t>
      </w:r>
    </w:p>
    <w:p w14:paraId="25F6EBCF" w14:textId="03D9EE15" w:rsidR="0040737C" w:rsidRDefault="0040737C" w:rsidP="0040737C">
      <w:pPr>
        <w:spacing w:before="240" w:line="300" w:lineRule="auto"/>
        <w:rPr>
          <w:rFonts w:ascii="Times New Roman" w:hAnsi="Times New Roman"/>
          <w:b/>
          <w:sz w:val="24"/>
        </w:rPr>
      </w:pPr>
      <w:r w:rsidRPr="0040737C">
        <w:rPr>
          <w:rFonts w:ascii="Times New Roman" w:hAnsi="Times New Roman"/>
          <w:b/>
          <w:sz w:val="24"/>
        </w:rPr>
        <w:t>THE BOARD OF COUNTY COMMISSIONERS OF SANTA FE COUNTY</w:t>
      </w:r>
    </w:p>
    <w:p w14:paraId="5A8F5A31" w14:textId="77777777" w:rsidR="007B6E20" w:rsidRDefault="007B6E20" w:rsidP="0040737C">
      <w:pPr>
        <w:spacing w:before="240" w:line="300" w:lineRule="auto"/>
        <w:rPr>
          <w:rFonts w:ascii="Times New Roman" w:hAnsi="Times New Roman"/>
          <w:b/>
          <w:sz w:val="24"/>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tblGrid>
      <w:tr w:rsidR="00E737EA" w:rsidRPr="004749FC" w14:paraId="54C2E840" w14:textId="77777777" w:rsidTr="004914D8">
        <w:trPr>
          <w:trHeight w:val="585"/>
        </w:trPr>
        <w:tc>
          <w:tcPr>
            <w:tcW w:w="4518" w:type="dxa"/>
            <w:tcBorders>
              <w:top w:val="nil"/>
              <w:left w:val="nil"/>
              <w:bottom w:val="single" w:sz="4" w:space="0" w:color="auto"/>
              <w:right w:val="nil"/>
            </w:tcBorders>
            <w:shd w:val="clear" w:color="auto" w:fill="auto"/>
          </w:tcPr>
          <w:p w14:paraId="6ADDA9AB" w14:textId="77777777" w:rsidR="00E737EA" w:rsidRPr="00113B3E" w:rsidRDefault="00E737EA" w:rsidP="00544741">
            <w:pPr>
              <w:spacing w:after="120" w:line="360" w:lineRule="auto"/>
              <w:rPr>
                <w:rFonts w:ascii="Times New Roman" w:hAnsi="Times New Roman"/>
                <w:sz w:val="20"/>
              </w:rPr>
            </w:pPr>
          </w:p>
        </w:tc>
      </w:tr>
      <w:tr w:rsidR="00E737EA" w:rsidRPr="004749FC" w14:paraId="53196456" w14:textId="77777777" w:rsidTr="00113B3E">
        <w:trPr>
          <w:trHeight w:val="467"/>
        </w:trPr>
        <w:tc>
          <w:tcPr>
            <w:tcW w:w="4518" w:type="dxa"/>
            <w:tcBorders>
              <w:top w:val="single" w:sz="4" w:space="0" w:color="auto"/>
              <w:left w:val="nil"/>
              <w:bottom w:val="nil"/>
              <w:right w:val="nil"/>
            </w:tcBorders>
            <w:shd w:val="clear" w:color="auto" w:fill="auto"/>
          </w:tcPr>
          <w:p w14:paraId="5454C514" w14:textId="77777777" w:rsidR="00E737EA" w:rsidRPr="004749FC" w:rsidRDefault="003F09A2" w:rsidP="00970A8C">
            <w:pPr>
              <w:pStyle w:val="NoSpacing"/>
              <w:spacing w:line="360" w:lineRule="auto"/>
              <w:rPr>
                <w:rFonts w:ascii="Times New Roman" w:hAnsi="Times New Roman"/>
                <w:sz w:val="24"/>
                <w:szCs w:val="24"/>
              </w:rPr>
            </w:pPr>
            <w:r>
              <w:rPr>
                <w:rFonts w:ascii="Times New Roman" w:hAnsi="Times New Roman"/>
                <w:sz w:val="24"/>
                <w:szCs w:val="24"/>
              </w:rPr>
              <w:t xml:space="preserve">Anna </w:t>
            </w:r>
            <w:r w:rsidR="00970A8C">
              <w:rPr>
                <w:rFonts w:ascii="Times New Roman" w:hAnsi="Times New Roman"/>
                <w:sz w:val="24"/>
                <w:szCs w:val="24"/>
              </w:rPr>
              <w:t xml:space="preserve">T. </w:t>
            </w:r>
            <w:r>
              <w:rPr>
                <w:rFonts w:ascii="Times New Roman" w:hAnsi="Times New Roman"/>
                <w:sz w:val="24"/>
                <w:szCs w:val="24"/>
              </w:rPr>
              <w:t>Ha</w:t>
            </w:r>
            <w:r w:rsidR="00970A8C">
              <w:rPr>
                <w:rFonts w:ascii="Times New Roman" w:hAnsi="Times New Roman"/>
                <w:sz w:val="24"/>
                <w:szCs w:val="24"/>
              </w:rPr>
              <w:t>milton</w:t>
            </w:r>
            <w:r w:rsidR="00E737EA" w:rsidRPr="004749FC">
              <w:rPr>
                <w:rFonts w:ascii="Times New Roman" w:hAnsi="Times New Roman"/>
                <w:sz w:val="24"/>
                <w:szCs w:val="24"/>
              </w:rPr>
              <w:t>, Chair</w:t>
            </w:r>
          </w:p>
        </w:tc>
      </w:tr>
    </w:tbl>
    <w:p w14:paraId="102B0971" w14:textId="77777777" w:rsidR="00E737EA" w:rsidRPr="004749FC" w:rsidRDefault="00E737EA" w:rsidP="00E737EA">
      <w:pPr>
        <w:spacing w:line="360" w:lineRule="auto"/>
        <w:rPr>
          <w:rFonts w:ascii="Times New Roman" w:hAnsi="Times New Roman"/>
          <w:vanish/>
          <w:sz w:val="24"/>
        </w:rPr>
      </w:pPr>
    </w:p>
    <w:p w14:paraId="5E15F17E" w14:textId="77777777" w:rsidR="00E737EA" w:rsidRPr="004749FC" w:rsidRDefault="00E737EA" w:rsidP="00E737EA">
      <w:pPr>
        <w:spacing w:line="360" w:lineRule="auto"/>
        <w:rPr>
          <w:rFonts w:ascii="Times New Roman" w:hAnsi="Times New Roman"/>
          <w:vanish/>
          <w:sz w:val="24"/>
        </w:rPr>
      </w:pPr>
    </w:p>
    <w:tbl>
      <w:tblPr>
        <w:tblpPr w:leftFromText="180" w:rightFromText="180" w:vertAnchor="text" w:horzAnchor="margin" w:tblpY="468"/>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360"/>
        <w:gridCol w:w="4522"/>
      </w:tblGrid>
      <w:tr w:rsidR="005F6875" w:rsidRPr="004749FC" w14:paraId="0E4D88FE" w14:textId="77777777" w:rsidTr="00D7116C">
        <w:trPr>
          <w:trHeight w:val="1080"/>
        </w:trPr>
        <w:tc>
          <w:tcPr>
            <w:tcW w:w="4518" w:type="dxa"/>
            <w:tcBorders>
              <w:top w:val="nil"/>
              <w:left w:val="nil"/>
              <w:bottom w:val="single" w:sz="4" w:space="0" w:color="auto"/>
              <w:right w:val="nil"/>
            </w:tcBorders>
            <w:shd w:val="clear" w:color="auto" w:fill="auto"/>
          </w:tcPr>
          <w:p w14:paraId="0ADE4685" w14:textId="77777777" w:rsidR="005F6875" w:rsidRPr="004749FC" w:rsidRDefault="005F6875" w:rsidP="005F6875">
            <w:pPr>
              <w:pStyle w:val="NoSpacing"/>
              <w:spacing w:line="360" w:lineRule="auto"/>
              <w:rPr>
                <w:rFonts w:ascii="Times New Roman" w:hAnsi="Times New Roman"/>
                <w:sz w:val="24"/>
                <w:szCs w:val="24"/>
              </w:rPr>
            </w:pPr>
            <w:r>
              <w:rPr>
                <w:rFonts w:ascii="Times New Roman" w:hAnsi="Times New Roman"/>
                <w:sz w:val="24"/>
                <w:szCs w:val="24"/>
              </w:rPr>
              <w:t>APPROVED AS TO FORM:</w:t>
            </w:r>
          </w:p>
        </w:tc>
        <w:tc>
          <w:tcPr>
            <w:tcW w:w="360" w:type="dxa"/>
            <w:tcBorders>
              <w:top w:val="nil"/>
              <w:left w:val="nil"/>
              <w:bottom w:val="nil"/>
              <w:right w:val="nil"/>
            </w:tcBorders>
          </w:tcPr>
          <w:p w14:paraId="0C440455" w14:textId="77777777" w:rsidR="005F6875" w:rsidRPr="004749FC" w:rsidRDefault="005F6875" w:rsidP="005F6875">
            <w:pPr>
              <w:pStyle w:val="NoSpacing"/>
              <w:spacing w:line="360" w:lineRule="auto"/>
              <w:rPr>
                <w:rFonts w:ascii="Times New Roman" w:hAnsi="Times New Roman"/>
                <w:sz w:val="24"/>
                <w:szCs w:val="24"/>
              </w:rPr>
            </w:pPr>
          </w:p>
        </w:tc>
        <w:tc>
          <w:tcPr>
            <w:tcW w:w="4522" w:type="dxa"/>
            <w:tcBorders>
              <w:top w:val="nil"/>
              <w:left w:val="nil"/>
              <w:bottom w:val="single" w:sz="4" w:space="0" w:color="auto"/>
              <w:right w:val="nil"/>
            </w:tcBorders>
          </w:tcPr>
          <w:p w14:paraId="2866E435" w14:textId="77777777" w:rsidR="005F6875" w:rsidRPr="004749FC" w:rsidRDefault="005F6875" w:rsidP="005F6875">
            <w:pPr>
              <w:pStyle w:val="NoSpacing"/>
              <w:spacing w:line="360" w:lineRule="auto"/>
              <w:rPr>
                <w:rFonts w:ascii="Times New Roman" w:hAnsi="Times New Roman"/>
                <w:sz w:val="24"/>
                <w:szCs w:val="24"/>
              </w:rPr>
            </w:pPr>
            <w:r w:rsidRPr="004749FC">
              <w:rPr>
                <w:rFonts w:ascii="Times New Roman" w:hAnsi="Times New Roman"/>
                <w:sz w:val="24"/>
                <w:szCs w:val="24"/>
              </w:rPr>
              <w:t>ATTEST</w:t>
            </w:r>
            <w:r>
              <w:rPr>
                <w:rFonts w:ascii="Times New Roman" w:hAnsi="Times New Roman"/>
                <w:sz w:val="24"/>
                <w:szCs w:val="24"/>
              </w:rPr>
              <w:t>ATION:</w:t>
            </w:r>
          </w:p>
        </w:tc>
      </w:tr>
      <w:tr w:rsidR="005F6875" w:rsidRPr="004749FC" w14:paraId="145DAB84" w14:textId="77777777" w:rsidTr="004914D8">
        <w:trPr>
          <w:trHeight w:val="361"/>
        </w:trPr>
        <w:tc>
          <w:tcPr>
            <w:tcW w:w="4518" w:type="dxa"/>
            <w:tcBorders>
              <w:top w:val="single" w:sz="4" w:space="0" w:color="auto"/>
              <w:left w:val="nil"/>
              <w:bottom w:val="nil"/>
              <w:right w:val="nil"/>
            </w:tcBorders>
            <w:shd w:val="clear" w:color="auto" w:fill="auto"/>
          </w:tcPr>
          <w:p w14:paraId="4F8D338B" w14:textId="77777777" w:rsidR="005F6875" w:rsidRPr="004749FC" w:rsidRDefault="005F6875" w:rsidP="005F6875">
            <w:pPr>
              <w:pStyle w:val="NoSpacing"/>
              <w:spacing w:line="360" w:lineRule="auto"/>
              <w:rPr>
                <w:rFonts w:ascii="Times New Roman" w:hAnsi="Times New Roman"/>
                <w:sz w:val="24"/>
                <w:szCs w:val="24"/>
              </w:rPr>
            </w:pPr>
            <w:r>
              <w:rPr>
                <w:rFonts w:ascii="Times New Roman" w:hAnsi="Times New Roman"/>
                <w:sz w:val="24"/>
                <w:szCs w:val="24"/>
              </w:rPr>
              <w:t>R. Bruce Frederick</w:t>
            </w:r>
            <w:r w:rsidRPr="004749FC">
              <w:rPr>
                <w:rFonts w:ascii="Times New Roman" w:hAnsi="Times New Roman"/>
                <w:sz w:val="24"/>
                <w:szCs w:val="24"/>
              </w:rPr>
              <w:t>, County Attorney</w:t>
            </w:r>
            <w:r>
              <w:rPr>
                <w:rFonts w:ascii="Times New Roman" w:hAnsi="Times New Roman"/>
                <w:sz w:val="24"/>
                <w:szCs w:val="24"/>
              </w:rPr>
              <w:t xml:space="preserve"> </w:t>
            </w:r>
            <w:r w:rsidRPr="004749FC">
              <w:rPr>
                <w:rFonts w:ascii="Times New Roman" w:hAnsi="Times New Roman"/>
                <w:sz w:val="24"/>
                <w:szCs w:val="24"/>
              </w:rPr>
              <w:t xml:space="preserve"> </w:t>
            </w:r>
          </w:p>
        </w:tc>
        <w:tc>
          <w:tcPr>
            <w:tcW w:w="360" w:type="dxa"/>
            <w:tcBorders>
              <w:top w:val="nil"/>
              <w:left w:val="nil"/>
              <w:bottom w:val="nil"/>
              <w:right w:val="nil"/>
            </w:tcBorders>
          </w:tcPr>
          <w:p w14:paraId="76FF28F8" w14:textId="77777777" w:rsidR="005F6875" w:rsidRPr="004749FC" w:rsidRDefault="005F6875" w:rsidP="005F6875">
            <w:pPr>
              <w:pStyle w:val="NoSpacing"/>
              <w:spacing w:line="360" w:lineRule="auto"/>
              <w:rPr>
                <w:rFonts w:ascii="Times New Roman" w:hAnsi="Times New Roman"/>
                <w:sz w:val="24"/>
                <w:szCs w:val="24"/>
              </w:rPr>
            </w:pPr>
          </w:p>
        </w:tc>
        <w:tc>
          <w:tcPr>
            <w:tcW w:w="4522" w:type="dxa"/>
            <w:tcBorders>
              <w:top w:val="single" w:sz="4" w:space="0" w:color="auto"/>
              <w:left w:val="nil"/>
              <w:bottom w:val="nil"/>
              <w:right w:val="nil"/>
            </w:tcBorders>
          </w:tcPr>
          <w:p w14:paraId="35D3AB41" w14:textId="77777777" w:rsidR="005F6875" w:rsidRPr="004749FC" w:rsidRDefault="005F6875" w:rsidP="005F6875">
            <w:pPr>
              <w:pStyle w:val="NoSpacing"/>
              <w:spacing w:line="360" w:lineRule="auto"/>
              <w:rPr>
                <w:rFonts w:ascii="Times New Roman" w:hAnsi="Times New Roman"/>
                <w:sz w:val="24"/>
                <w:szCs w:val="24"/>
              </w:rPr>
            </w:pPr>
            <w:r w:rsidRPr="004749FC">
              <w:rPr>
                <w:rFonts w:ascii="Times New Roman" w:hAnsi="Times New Roman"/>
                <w:sz w:val="24"/>
                <w:szCs w:val="24"/>
              </w:rPr>
              <w:t>Geraldine Salazar, County Clerk</w:t>
            </w:r>
          </w:p>
        </w:tc>
      </w:tr>
    </w:tbl>
    <w:p w14:paraId="6889A4B1" w14:textId="77777777" w:rsidR="007A7D09" w:rsidRDefault="007A7D09" w:rsidP="00E737EA">
      <w:pPr>
        <w:rPr>
          <w:rFonts w:ascii="Times New Roman" w:hAnsi="Times New Roman"/>
          <w:b/>
          <w:sz w:val="24"/>
        </w:rPr>
      </w:pPr>
    </w:p>
    <w:bookmarkEnd w:id="0"/>
    <w:bookmarkEnd w:id="1"/>
    <w:p w14:paraId="03800DEB" w14:textId="77777777" w:rsidR="00D45931" w:rsidRPr="004749FC" w:rsidRDefault="00D45931" w:rsidP="00FC1E0E">
      <w:pPr>
        <w:jc w:val="left"/>
        <w:rPr>
          <w:rFonts w:ascii="Times New Roman" w:hAnsi="Times New Roman"/>
          <w:sz w:val="24"/>
        </w:rPr>
      </w:pPr>
    </w:p>
    <w:sectPr w:rsidR="00D45931" w:rsidRPr="004749FC" w:rsidSect="000F4673">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421F" w14:textId="77777777" w:rsidR="00710228" w:rsidRDefault="00710228">
      <w:r>
        <w:separator/>
      </w:r>
    </w:p>
  </w:endnote>
  <w:endnote w:type="continuationSeparator" w:id="0">
    <w:p w14:paraId="5FD24162" w14:textId="77777777" w:rsidR="00710228" w:rsidRDefault="0071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A0A5" w14:textId="77777777" w:rsidR="00710228" w:rsidRDefault="00710228">
      <w:r>
        <w:separator/>
      </w:r>
    </w:p>
  </w:footnote>
  <w:footnote w:type="continuationSeparator" w:id="0">
    <w:p w14:paraId="1F6242B4" w14:textId="77777777" w:rsidR="00710228" w:rsidRDefault="00710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71"/>
    <w:multiLevelType w:val="hybridMultilevel"/>
    <w:tmpl w:val="D024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12D0"/>
    <w:multiLevelType w:val="hybridMultilevel"/>
    <w:tmpl w:val="BB0A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76B3E"/>
    <w:multiLevelType w:val="hybridMultilevel"/>
    <w:tmpl w:val="ED207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1639DA"/>
    <w:multiLevelType w:val="hybridMultilevel"/>
    <w:tmpl w:val="9928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C0AC1"/>
    <w:multiLevelType w:val="hybridMultilevel"/>
    <w:tmpl w:val="2AE4E624"/>
    <w:lvl w:ilvl="0" w:tplc="885229DC">
      <w:start w:val="1"/>
      <w:numFmt w:val="upperLetter"/>
      <w:lvlText w:val="%1."/>
      <w:lvlJc w:val="left"/>
      <w:pPr>
        <w:ind w:left="810" w:hanging="360"/>
      </w:pPr>
      <w:rPr>
        <w:rFonts w:hint="default"/>
        <w:i w:val="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2F"/>
    <w:rsid w:val="000018FF"/>
    <w:rsid w:val="000020CC"/>
    <w:rsid w:val="000037E7"/>
    <w:rsid w:val="00003FC1"/>
    <w:rsid w:val="0001225D"/>
    <w:rsid w:val="000128A1"/>
    <w:rsid w:val="0003288C"/>
    <w:rsid w:val="00036B25"/>
    <w:rsid w:val="00061C3D"/>
    <w:rsid w:val="0007177D"/>
    <w:rsid w:val="00074F6E"/>
    <w:rsid w:val="00083CAA"/>
    <w:rsid w:val="000A0024"/>
    <w:rsid w:val="000A15FD"/>
    <w:rsid w:val="000A4689"/>
    <w:rsid w:val="000A4989"/>
    <w:rsid w:val="000A5ECA"/>
    <w:rsid w:val="000B59FB"/>
    <w:rsid w:val="000B6C76"/>
    <w:rsid w:val="000D781B"/>
    <w:rsid w:val="000E01D4"/>
    <w:rsid w:val="000E5120"/>
    <w:rsid w:val="000F4673"/>
    <w:rsid w:val="000F6A75"/>
    <w:rsid w:val="00113B3E"/>
    <w:rsid w:val="00114BD4"/>
    <w:rsid w:val="001163FC"/>
    <w:rsid w:val="0013544B"/>
    <w:rsid w:val="00155013"/>
    <w:rsid w:val="00157E76"/>
    <w:rsid w:val="00160186"/>
    <w:rsid w:val="0016411E"/>
    <w:rsid w:val="00172D17"/>
    <w:rsid w:val="001901A1"/>
    <w:rsid w:val="0019252A"/>
    <w:rsid w:val="001976EC"/>
    <w:rsid w:val="001A765F"/>
    <w:rsid w:val="001B4F6C"/>
    <w:rsid w:val="001C1630"/>
    <w:rsid w:val="001C4506"/>
    <w:rsid w:val="001C4E26"/>
    <w:rsid w:val="001C753B"/>
    <w:rsid w:val="001E054B"/>
    <w:rsid w:val="001F549D"/>
    <w:rsid w:val="00206010"/>
    <w:rsid w:val="0021212F"/>
    <w:rsid w:val="00222E66"/>
    <w:rsid w:val="002377EA"/>
    <w:rsid w:val="00240F9A"/>
    <w:rsid w:val="00255485"/>
    <w:rsid w:val="00260A81"/>
    <w:rsid w:val="00277B77"/>
    <w:rsid w:val="002802C9"/>
    <w:rsid w:val="00282D1F"/>
    <w:rsid w:val="00285395"/>
    <w:rsid w:val="00297646"/>
    <w:rsid w:val="002A202D"/>
    <w:rsid w:val="002B0E4C"/>
    <w:rsid w:val="002B2A2A"/>
    <w:rsid w:val="002B4892"/>
    <w:rsid w:val="002B48E8"/>
    <w:rsid w:val="002B6025"/>
    <w:rsid w:val="002B7E25"/>
    <w:rsid w:val="002E2061"/>
    <w:rsid w:val="002E4E76"/>
    <w:rsid w:val="002E76CE"/>
    <w:rsid w:val="00301BF1"/>
    <w:rsid w:val="0031201B"/>
    <w:rsid w:val="003130B9"/>
    <w:rsid w:val="00325109"/>
    <w:rsid w:val="0032657D"/>
    <w:rsid w:val="00335A7B"/>
    <w:rsid w:val="00347337"/>
    <w:rsid w:val="00350344"/>
    <w:rsid w:val="00353606"/>
    <w:rsid w:val="0035560B"/>
    <w:rsid w:val="00360FC3"/>
    <w:rsid w:val="00362AAD"/>
    <w:rsid w:val="003B7B09"/>
    <w:rsid w:val="003C3AB8"/>
    <w:rsid w:val="003C4757"/>
    <w:rsid w:val="003C60FE"/>
    <w:rsid w:val="003C6780"/>
    <w:rsid w:val="003D644F"/>
    <w:rsid w:val="003E1713"/>
    <w:rsid w:val="003E61D0"/>
    <w:rsid w:val="003F09A2"/>
    <w:rsid w:val="004001E4"/>
    <w:rsid w:val="0040737C"/>
    <w:rsid w:val="00420F68"/>
    <w:rsid w:val="00424646"/>
    <w:rsid w:val="00432BBE"/>
    <w:rsid w:val="004461CC"/>
    <w:rsid w:val="0045609E"/>
    <w:rsid w:val="00471EDA"/>
    <w:rsid w:val="004749FC"/>
    <w:rsid w:val="00474EB6"/>
    <w:rsid w:val="00487F0E"/>
    <w:rsid w:val="004914D8"/>
    <w:rsid w:val="004926F6"/>
    <w:rsid w:val="00496B19"/>
    <w:rsid w:val="004A17D8"/>
    <w:rsid w:val="004B0058"/>
    <w:rsid w:val="004B27F9"/>
    <w:rsid w:val="004B3FDC"/>
    <w:rsid w:val="004C373D"/>
    <w:rsid w:val="004C7768"/>
    <w:rsid w:val="004D302A"/>
    <w:rsid w:val="004D31A0"/>
    <w:rsid w:val="004D5621"/>
    <w:rsid w:val="004E3D58"/>
    <w:rsid w:val="004F48D2"/>
    <w:rsid w:val="00506FC3"/>
    <w:rsid w:val="00510788"/>
    <w:rsid w:val="00513281"/>
    <w:rsid w:val="00516EF0"/>
    <w:rsid w:val="00537BB8"/>
    <w:rsid w:val="0054724A"/>
    <w:rsid w:val="005548DE"/>
    <w:rsid w:val="00555760"/>
    <w:rsid w:val="00556117"/>
    <w:rsid w:val="005578A1"/>
    <w:rsid w:val="00573946"/>
    <w:rsid w:val="00574921"/>
    <w:rsid w:val="0058502D"/>
    <w:rsid w:val="00591B44"/>
    <w:rsid w:val="005959DC"/>
    <w:rsid w:val="005A0914"/>
    <w:rsid w:val="005B0476"/>
    <w:rsid w:val="005B5762"/>
    <w:rsid w:val="005B7E1A"/>
    <w:rsid w:val="005C05E2"/>
    <w:rsid w:val="005D0143"/>
    <w:rsid w:val="005D20BA"/>
    <w:rsid w:val="005E2859"/>
    <w:rsid w:val="005F0983"/>
    <w:rsid w:val="005F1D5A"/>
    <w:rsid w:val="005F6875"/>
    <w:rsid w:val="005F76D2"/>
    <w:rsid w:val="0060649D"/>
    <w:rsid w:val="00606CBB"/>
    <w:rsid w:val="0061762C"/>
    <w:rsid w:val="00621B3F"/>
    <w:rsid w:val="00633E83"/>
    <w:rsid w:val="006350AE"/>
    <w:rsid w:val="00651C39"/>
    <w:rsid w:val="006571C4"/>
    <w:rsid w:val="00665907"/>
    <w:rsid w:val="0067022E"/>
    <w:rsid w:val="00686CC3"/>
    <w:rsid w:val="00687F9B"/>
    <w:rsid w:val="0069348B"/>
    <w:rsid w:val="006A226C"/>
    <w:rsid w:val="006A2E28"/>
    <w:rsid w:val="006A4E4F"/>
    <w:rsid w:val="006B0370"/>
    <w:rsid w:val="006B06C4"/>
    <w:rsid w:val="006B07BE"/>
    <w:rsid w:val="006B61A9"/>
    <w:rsid w:val="006C2B95"/>
    <w:rsid w:val="006C4ADA"/>
    <w:rsid w:val="006D3048"/>
    <w:rsid w:val="006D4650"/>
    <w:rsid w:val="006D48D8"/>
    <w:rsid w:val="006D6C23"/>
    <w:rsid w:val="006E15AF"/>
    <w:rsid w:val="006E4CED"/>
    <w:rsid w:val="006E7CF8"/>
    <w:rsid w:val="006F056E"/>
    <w:rsid w:val="006F0C19"/>
    <w:rsid w:val="006F0E85"/>
    <w:rsid w:val="00701DD3"/>
    <w:rsid w:val="00710228"/>
    <w:rsid w:val="007144E4"/>
    <w:rsid w:val="0071551A"/>
    <w:rsid w:val="00723D19"/>
    <w:rsid w:val="00731406"/>
    <w:rsid w:val="007340C0"/>
    <w:rsid w:val="0075312F"/>
    <w:rsid w:val="007537F4"/>
    <w:rsid w:val="00765201"/>
    <w:rsid w:val="00770599"/>
    <w:rsid w:val="00773AD4"/>
    <w:rsid w:val="007752BA"/>
    <w:rsid w:val="007770D0"/>
    <w:rsid w:val="007805EB"/>
    <w:rsid w:val="00783218"/>
    <w:rsid w:val="0078425D"/>
    <w:rsid w:val="007968A8"/>
    <w:rsid w:val="007A0591"/>
    <w:rsid w:val="007A1EA8"/>
    <w:rsid w:val="007A4760"/>
    <w:rsid w:val="007A485D"/>
    <w:rsid w:val="007A7D09"/>
    <w:rsid w:val="007B6E20"/>
    <w:rsid w:val="007C1383"/>
    <w:rsid w:val="007C4BC5"/>
    <w:rsid w:val="007D1813"/>
    <w:rsid w:val="007D1C9F"/>
    <w:rsid w:val="007D5838"/>
    <w:rsid w:val="007F0110"/>
    <w:rsid w:val="007F0686"/>
    <w:rsid w:val="007F6B01"/>
    <w:rsid w:val="00801100"/>
    <w:rsid w:val="00816B82"/>
    <w:rsid w:val="00817D18"/>
    <w:rsid w:val="00820F20"/>
    <w:rsid w:val="00823E59"/>
    <w:rsid w:val="008250B9"/>
    <w:rsid w:val="008267CF"/>
    <w:rsid w:val="00830256"/>
    <w:rsid w:val="00830FC2"/>
    <w:rsid w:val="00841094"/>
    <w:rsid w:val="008424A0"/>
    <w:rsid w:val="00845FE3"/>
    <w:rsid w:val="00846751"/>
    <w:rsid w:val="00864B4D"/>
    <w:rsid w:val="0087532F"/>
    <w:rsid w:val="00883867"/>
    <w:rsid w:val="0088653C"/>
    <w:rsid w:val="00890B6E"/>
    <w:rsid w:val="00893C55"/>
    <w:rsid w:val="00896425"/>
    <w:rsid w:val="008D1B30"/>
    <w:rsid w:val="008D6256"/>
    <w:rsid w:val="008F350F"/>
    <w:rsid w:val="008F4ED8"/>
    <w:rsid w:val="008F608D"/>
    <w:rsid w:val="00900FDA"/>
    <w:rsid w:val="00901072"/>
    <w:rsid w:val="009100BB"/>
    <w:rsid w:val="00927CBD"/>
    <w:rsid w:val="0093041B"/>
    <w:rsid w:val="00943CF5"/>
    <w:rsid w:val="009467B2"/>
    <w:rsid w:val="009633B1"/>
    <w:rsid w:val="00964FD2"/>
    <w:rsid w:val="009663BF"/>
    <w:rsid w:val="00970A8C"/>
    <w:rsid w:val="00971B21"/>
    <w:rsid w:val="00975013"/>
    <w:rsid w:val="00983F7E"/>
    <w:rsid w:val="009873CD"/>
    <w:rsid w:val="00991D49"/>
    <w:rsid w:val="009948FD"/>
    <w:rsid w:val="0099671E"/>
    <w:rsid w:val="00996D72"/>
    <w:rsid w:val="009C77C3"/>
    <w:rsid w:val="009D5EF0"/>
    <w:rsid w:val="00A032C5"/>
    <w:rsid w:val="00A051BC"/>
    <w:rsid w:val="00A10D23"/>
    <w:rsid w:val="00A139DA"/>
    <w:rsid w:val="00A15934"/>
    <w:rsid w:val="00A16FBD"/>
    <w:rsid w:val="00A258E6"/>
    <w:rsid w:val="00A30886"/>
    <w:rsid w:val="00A411EA"/>
    <w:rsid w:val="00A41247"/>
    <w:rsid w:val="00A57D81"/>
    <w:rsid w:val="00A6097E"/>
    <w:rsid w:val="00A65238"/>
    <w:rsid w:val="00A70008"/>
    <w:rsid w:val="00A83C44"/>
    <w:rsid w:val="00A848B4"/>
    <w:rsid w:val="00A84AB1"/>
    <w:rsid w:val="00A87415"/>
    <w:rsid w:val="00AA6125"/>
    <w:rsid w:val="00AB0B11"/>
    <w:rsid w:val="00AB10C8"/>
    <w:rsid w:val="00AB148C"/>
    <w:rsid w:val="00AC4344"/>
    <w:rsid w:val="00AE55F0"/>
    <w:rsid w:val="00AE7ED7"/>
    <w:rsid w:val="00AF4BFC"/>
    <w:rsid w:val="00AF5DB2"/>
    <w:rsid w:val="00B1213B"/>
    <w:rsid w:val="00B2022E"/>
    <w:rsid w:val="00B32C23"/>
    <w:rsid w:val="00B339DE"/>
    <w:rsid w:val="00B43A85"/>
    <w:rsid w:val="00B45BE1"/>
    <w:rsid w:val="00B47BBF"/>
    <w:rsid w:val="00B51921"/>
    <w:rsid w:val="00B5460A"/>
    <w:rsid w:val="00B561CE"/>
    <w:rsid w:val="00B57456"/>
    <w:rsid w:val="00B633FA"/>
    <w:rsid w:val="00B6453C"/>
    <w:rsid w:val="00B70295"/>
    <w:rsid w:val="00B818BD"/>
    <w:rsid w:val="00B828B2"/>
    <w:rsid w:val="00B83512"/>
    <w:rsid w:val="00B83DAC"/>
    <w:rsid w:val="00B8717A"/>
    <w:rsid w:val="00B9002B"/>
    <w:rsid w:val="00B935AB"/>
    <w:rsid w:val="00B9451B"/>
    <w:rsid w:val="00BA053D"/>
    <w:rsid w:val="00BA0CEC"/>
    <w:rsid w:val="00BB4170"/>
    <w:rsid w:val="00BB52B3"/>
    <w:rsid w:val="00BC1C93"/>
    <w:rsid w:val="00BC3ED9"/>
    <w:rsid w:val="00BE236D"/>
    <w:rsid w:val="00BF6988"/>
    <w:rsid w:val="00C01E45"/>
    <w:rsid w:val="00C032C7"/>
    <w:rsid w:val="00C150C1"/>
    <w:rsid w:val="00C172F8"/>
    <w:rsid w:val="00C24B9F"/>
    <w:rsid w:val="00C40532"/>
    <w:rsid w:val="00C46077"/>
    <w:rsid w:val="00C47DBF"/>
    <w:rsid w:val="00C541D0"/>
    <w:rsid w:val="00C62768"/>
    <w:rsid w:val="00C66D57"/>
    <w:rsid w:val="00C713B1"/>
    <w:rsid w:val="00C71912"/>
    <w:rsid w:val="00C76F1F"/>
    <w:rsid w:val="00C77DF3"/>
    <w:rsid w:val="00C850BB"/>
    <w:rsid w:val="00C91E36"/>
    <w:rsid w:val="00C96929"/>
    <w:rsid w:val="00C96B7E"/>
    <w:rsid w:val="00CA1F69"/>
    <w:rsid w:val="00CA3C22"/>
    <w:rsid w:val="00CA3ED7"/>
    <w:rsid w:val="00CB275C"/>
    <w:rsid w:val="00CC03C3"/>
    <w:rsid w:val="00CC31C4"/>
    <w:rsid w:val="00CE1528"/>
    <w:rsid w:val="00CE37FC"/>
    <w:rsid w:val="00CF09B0"/>
    <w:rsid w:val="00CF4B05"/>
    <w:rsid w:val="00D007BD"/>
    <w:rsid w:val="00D02EBC"/>
    <w:rsid w:val="00D06D38"/>
    <w:rsid w:val="00D1120F"/>
    <w:rsid w:val="00D13E8B"/>
    <w:rsid w:val="00D21232"/>
    <w:rsid w:val="00D2423E"/>
    <w:rsid w:val="00D37858"/>
    <w:rsid w:val="00D45931"/>
    <w:rsid w:val="00D53E6B"/>
    <w:rsid w:val="00D57DC9"/>
    <w:rsid w:val="00D60919"/>
    <w:rsid w:val="00D615C2"/>
    <w:rsid w:val="00D636BA"/>
    <w:rsid w:val="00D67A72"/>
    <w:rsid w:val="00D67BC4"/>
    <w:rsid w:val="00D70EFA"/>
    <w:rsid w:val="00D7116C"/>
    <w:rsid w:val="00D76147"/>
    <w:rsid w:val="00D827EB"/>
    <w:rsid w:val="00D942D5"/>
    <w:rsid w:val="00D96F15"/>
    <w:rsid w:val="00DA241F"/>
    <w:rsid w:val="00DA6621"/>
    <w:rsid w:val="00DB29D0"/>
    <w:rsid w:val="00DC3D62"/>
    <w:rsid w:val="00DC786A"/>
    <w:rsid w:val="00DD226B"/>
    <w:rsid w:val="00DF2B83"/>
    <w:rsid w:val="00DF7C3A"/>
    <w:rsid w:val="00E00E16"/>
    <w:rsid w:val="00E017F9"/>
    <w:rsid w:val="00E12456"/>
    <w:rsid w:val="00E14763"/>
    <w:rsid w:val="00E14F1D"/>
    <w:rsid w:val="00E33407"/>
    <w:rsid w:val="00E4710A"/>
    <w:rsid w:val="00E611C6"/>
    <w:rsid w:val="00E64E22"/>
    <w:rsid w:val="00E702D8"/>
    <w:rsid w:val="00E71CC5"/>
    <w:rsid w:val="00E737EA"/>
    <w:rsid w:val="00E761C1"/>
    <w:rsid w:val="00E801E5"/>
    <w:rsid w:val="00EA06BC"/>
    <w:rsid w:val="00EA47ED"/>
    <w:rsid w:val="00EC50D0"/>
    <w:rsid w:val="00ED3CA7"/>
    <w:rsid w:val="00ED3D57"/>
    <w:rsid w:val="00EE5600"/>
    <w:rsid w:val="00EE773F"/>
    <w:rsid w:val="00EF6849"/>
    <w:rsid w:val="00F01388"/>
    <w:rsid w:val="00F013FF"/>
    <w:rsid w:val="00F12944"/>
    <w:rsid w:val="00F31FB0"/>
    <w:rsid w:val="00F33833"/>
    <w:rsid w:val="00F35DF8"/>
    <w:rsid w:val="00F360AA"/>
    <w:rsid w:val="00F44DB3"/>
    <w:rsid w:val="00F576DA"/>
    <w:rsid w:val="00F62688"/>
    <w:rsid w:val="00F70C99"/>
    <w:rsid w:val="00F73550"/>
    <w:rsid w:val="00F73C9D"/>
    <w:rsid w:val="00F83C1A"/>
    <w:rsid w:val="00F86647"/>
    <w:rsid w:val="00F934E5"/>
    <w:rsid w:val="00F93CC6"/>
    <w:rsid w:val="00FA069D"/>
    <w:rsid w:val="00FA0C82"/>
    <w:rsid w:val="00FA6344"/>
    <w:rsid w:val="00FA6374"/>
    <w:rsid w:val="00FB12CA"/>
    <w:rsid w:val="00FB2843"/>
    <w:rsid w:val="00FC1E0E"/>
    <w:rsid w:val="00FC1EC6"/>
    <w:rsid w:val="00FC2828"/>
    <w:rsid w:val="00FD07BA"/>
    <w:rsid w:val="00FD2376"/>
    <w:rsid w:val="00FF4AF8"/>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6CF09"/>
  <w15:docId w15:val="{36051882-EBA9-43CB-A518-F233D588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56"/>
    <w:pPr>
      <w:jc w:val="both"/>
    </w:pPr>
    <w:rPr>
      <w:rFonts w:ascii="Calibri" w:hAnsi="Calibri"/>
      <w:sz w:val="26"/>
      <w:szCs w:val="24"/>
    </w:rPr>
  </w:style>
  <w:style w:type="paragraph" w:styleId="Heading1">
    <w:name w:val="heading 1"/>
    <w:basedOn w:val="Normal"/>
    <w:next w:val="Normal"/>
    <w:link w:val="Heading1Char"/>
    <w:qFormat/>
    <w:rsid w:val="007D5838"/>
    <w:pPr>
      <w:keepNext/>
      <w:jc w:val="center"/>
      <w:outlineLvl w:val="0"/>
    </w:pPr>
    <w:rPr>
      <w:rFonts w:ascii="Times New Roman" w:hAnsi="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DC9"/>
    <w:pPr>
      <w:tabs>
        <w:tab w:val="center" w:pos="4680"/>
        <w:tab w:val="right" w:pos="9360"/>
      </w:tabs>
      <w:jc w:val="center"/>
    </w:pPr>
    <w:rPr>
      <w:i/>
      <w:sz w:val="20"/>
    </w:rPr>
  </w:style>
  <w:style w:type="paragraph" w:styleId="Header">
    <w:name w:val="header"/>
    <w:basedOn w:val="Normal"/>
    <w:rsid w:val="00BA053D"/>
    <w:pPr>
      <w:tabs>
        <w:tab w:val="center" w:pos="4320"/>
        <w:tab w:val="right" w:pos="8640"/>
      </w:tabs>
    </w:pPr>
  </w:style>
  <w:style w:type="character" w:customStyle="1" w:styleId="Heading1Char">
    <w:name w:val="Heading 1 Char"/>
    <w:link w:val="Heading1"/>
    <w:rsid w:val="007D5838"/>
    <w:rPr>
      <w:rFonts w:eastAsia="Times New Roman" w:cs="Times New Roman"/>
      <w:b/>
      <w:bCs/>
      <w:kern w:val="32"/>
      <w:sz w:val="32"/>
      <w:szCs w:val="32"/>
    </w:rPr>
  </w:style>
  <w:style w:type="paragraph" w:styleId="DocumentMap">
    <w:name w:val="Document Map"/>
    <w:basedOn w:val="Normal"/>
    <w:link w:val="DocumentMapChar"/>
    <w:rsid w:val="002E4E76"/>
    <w:rPr>
      <w:rFonts w:ascii="Tahoma" w:hAnsi="Tahoma"/>
      <w:sz w:val="16"/>
      <w:szCs w:val="16"/>
      <w:lang w:val="x-none" w:eastAsia="x-none"/>
    </w:rPr>
  </w:style>
  <w:style w:type="character" w:customStyle="1" w:styleId="DocumentMapChar">
    <w:name w:val="Document Map Char"/>
    <w:link w:val="DocumentMap"/>
    <w:rsid w:val="002E4E76"/>
    <w:rPr>
      <w:rFonts w:ascii="Tahoma" w:hAnsi="Tahoma" w:cs="Tahoma"/>
      <w:sz w:val="16"/>
      <w:szCs w:val="16"/>
    </w:rPr>
  </w:style>
  <w:style w:type="paragraph" w:styleId="ListParagraph">
    <w:name w:val="List Paragraph"/>
    <w:basedOn w:val="Normal"/>
    <w:uiPriority w:val="34"/>
    <w:qFormat/>
    <w:rsid w:val="00D06D38"/>
    <w:pPr>
      <w:ind w:left="720"/>
      <w:jc w:val="left"/>
    </w:pPr>
    <w:rPr>
      <w:rFonts w:eastAsia="Calibri"/>
      <w:sz w:val="22"/>
      <w:szCs w:val="22"/>
    </w:rPr>
  </w:style>
  <w:style w:type="character" w:styleId="LineNumber">
    <w:name w:val="line number"/>
    <w:basedOn w:val="DefaultParagraphFont"/>
    <w:rsid w:val="00D06D38"/>
  </w:style>
  <w:style w:type="paragraph" w:customStyle="1" w:styleId="xmsonormal">
    <w:name w:val="x_msonormal"/>
    <w:basedOn w:val="Normal"/>
    <w:rsid w:val="00D45931"/>
    <w:pPr>
      <w:spacing w:before="100" w:beforeAutospacing="1" w:after="100" w:afterAutospacing="1"/>
      <w:jc w:val="left"/>
    </w:pPr>
    <w:rPr>
      <w:rFonts w:ascii="Times New Roman" w:hAnsi="Times New Roman"/>
      <w:sz w:val="24"/>
    </w:rPr>
  </w:style>
  <w:style w:type="paragraph" w:styleId="NoSpacing">
    <w:name w:val="No Spacing"/>
    <w:uiPriority w:val="1"/>
    <w:qFormat/>
    <w:rsid w:val="00D45931"/>
    <w:rPr>
      <w:rFonts w:ascii="Calibri" w:eastAsia="Calibri" w:hAnsi="Calibri"/>
      <w:sz w:val="22"/>
      <w:szCs w:val="22"/>
    </w:rPr>
  </w:style>
  <w:style w:type="paragraph" w:styleId="BalloonText">
    <w:name w:val="Balloon Text"/>
    <w:basedOn w:val="Normal"/>
    <w:link w:val="BalloonTextChar"/>
    <w:rsid w:val="00537BB8"/>
    <w:rPr>
      <w:rFonts w:ascii="Tahoma" w:hAnsi="Tahoma" w:cs="Tahoma"/>
      <w:sz w:val="16"/>
      <w:szCs w:val="16"/>
    </w:rPr>
  </w:style>
  <w:style w:type="character" w:customStyle="1" w:styleId="BalloonTextChar">
    <w:name w:val="Balloon Text Char"/>
    <w:link w:val="BalloonText"/>
    <w:rsid w:val="00537BB8"/>
    <w:rPr>
      <w:rFonts w:ascii="Tahoma" w:hAnsi="Tahoma" w:cs="Tahoma"/>
      <w:sz w:val="16"/>
      <w:szCs w:val="16"/>
    </w:rPr>
  </w:style>
  <w:style w:type="paragraph" w:styleId="Title">
    <w:name w:val="Title"/>
    <w:basedOn w:val="Normal"/>
    <w:link w:val="TitleChar"/>
    <w:qFormat/>
    <w:rsid w:val="00970A8C"/>
    <w:pPr>
      <w:jc w:val="center"/>
    </w:pPr>
    <w:rPr>
      <w:rFonts w:ascii="Times New Roman" w:hAnsi="Times New Roman"/>
      <w:b/>
      <w:bCs/>
      <w:i/>
      <w:iCs/>
      <w:sz w:val="36"/>
    </w:rPr>
  </w:style>
  <w:style w:type="character" w:customStyle="1" w:styleId="TitleChar">
    <w:name w:val="Title Char"/>
    <w:basedOn w:val="DefaultParagraphFont"/>
    <w:link w:val="Title"/>
    <w:rsid w:val="00970A8C"/>
    <w:rPr>
      <w:b/>
      <w:bCs/>
      <w:i/>
      <w:iCs/>
      <w:sz w:val="36"/>
      <w:szCs w:val="24"/>
    </w:rPr>
  </w:style>
  <w:style w:type="paragraph" w:styleId="NormalWeb">
    <w:name w:val="Normal (Web)"/>
    <w:basedOn w:val="Normal"/>
    <w:uiPriority w:val="99"/>
    <w:rsid w:val="00970A8C"/>
    <w:pPr>
      <w:spacing w:after="20"/>
      <w:jc w:val="left"/>
    </w:pPr>
    <w:rPr>
      <w:rFonts w:ascii="Arial Unicode MS" w:eastAsia="Arial Unicode MS" w:hAnsi="Arial Unicode MS" w:cs="Arial Unicode MS"/>
      <w:sz w:val="24"/>
    </w:rPr>
  </w:style>
  <w:style w:type="character" w:styleId="CommentReference">
    <w:name w:val="annotation reference"/>
    <w:basedOn w:val="DefaultParagraphFont"/>
    <w:semiHidden/>
    <w:unhideWhenUsed/>
    <w:rsid w:val="007D1813"/>
    <w:rPr>
      <w:sz w:val="16"/>
      <w:szCs w:val="16"/>
    </w:rPr>
  </w:style>
  <w:style w:type="paragraph" w:styleId="CommentText">
    <w:name w:val="annotation text"/>
    <w:basedOn w:val="Normal"/>
    <w:link w:val="CommentTextChar"/>
    <w:semiHidden/>
    <w:unhideWhenUsed/>
    <w:rsid w:val="007D1813"/>
    <w:rPr>
      <w:sz w:val="20"/>
      <w:szCs w:val="20"/>
    </w:rPr>
  </w:style>
  <w:style w:type="character" w:customStyle="1" w:styleId="CommentTextChar">
    <w:name w:val="Comment Text Char"/>
    <w:basedOn w:val="DefaultParagraphFont"/>
    <w:link w:val="CommentText"/>
    <w:semiHidden/>
    <w:rsid w:val="007D1813"/>
    <w:rPr>
      <w:rFonts w:ascii="Calibri" w:hAnsi="Calibri"/>
    </w:rPr>
  </w:style>
  <w:style w:type="paragraph" w:styleId="CommentSubject">
    <w:name w:val="annotation subject"/>
    <w:basedOn w:val="CommentText"/>
    <w:next w:val="CommentText"/>
    <w:link w:val="CommentSubjectChar"/>
    <w:semiHidden/>
    <w:unhideWhenUsed/>
    <w:rsid w:val="007D1813"/>
    <w:rPr>
      <w:b/>
      <w:bCs/>
    </w:rPr>
  </w:style>
  <w:style w:type="character" w:customStyle="1" w:styleId="CommentSubjectChar">
    <w:name w:val="Comment Subject Char"/>
    <w:basedOn w:val="CommentTextChar"/>
    <w:link w:val="CommentSubject"/>
    <w:semiHidden/>
    <w:rsid w:val="007D181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99785">
      <w:bodyDiv w:val="1"/>
      <w:marLeft w:val="0"/>
      <w:marRight w:val="0"/>
      <w:marTop w:val="0"/>
      <w:marBottom w:val="0"/>
      <w:divBdr>
        <w:top w:val="none" w:sz="0" w:space="0" w:color="auto"/>
        <w:left w:val="none" w:sz="0" w:space="0" w:color="auto"/>
        <w:bottom w:val="none" w:sz="0" w:space="0" w:color="auto"/>
        <w:right w:val="none" w:sz="0" w:space="0" w:color="auto"/>
      </w:divBdr>
    </w:div>
    <w:div w:id="18010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_dlc_DocId xmlns="046f86eb-f0e1-49c7-9f9b-404f0f5c05e9">7XHMZEFS3EJS-115-16</_dlc_DocId>
    <_dlc_DocIdUrl xmlns="046f86eb-f0e1-49c7-9f9b-404f0f5c05e9">
      <Url>http://sfcsharepoint/Forms/_layouts/15/DocIdRedir.aspx?ID=7XHMZEFS3EJS-115-16</Url>
      <Description>7XHMZEFS3EJS-115-16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orm" ma:contentTypeID="0x01010100C7D1C5A73A989048B103BFB372279477" ma:contentTypeVersion="0" ma:contentTypeDescription="Fill out this form." ma:contentTypeScope="" ma:versionID="18497d44639e85af7cd3280f4366d186">
  <xsd:schema xmlns:xsd="http://www.w3.org/2001/XMLSchema" xmlns:xs="http://www.w3.org/2001/XMLSchema" xmlns:p="http://schemas.microsoft.com/office/2006/metadata/properties" xmlns:ns1="http://schemas.microsoft.com/sharepoint/v3" xmlns:ns2="046f86eb-f0e1-49c7-9f9b-404f0f5c05e9" targetNamespace="http://schemas.microsoft.com/office/2006/metadata/properties" ma:root="true" ma:fieldsID="fade59e37ddded7482d0cdb8c3818997" ns1:_="" ns2:_="">
    <xsd:import namespace="http://schemas.microsoft.com/sharepoint/v3"/>
    <xsd:import namespace="046f86eb-f0e1-49c7-9f9b-404f0f5c05e9"/>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f86eb-f0e1-49c7-9f9b-404f0f5c05e9"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3F6A-067A-4A61-B743-F8AD7E2FDD6C}">
  <ds:schemaRefs>
    <ds:schemaRef ds:uri="http://schemas.microsoft.com/office/2006/metadata/properties"/>
    <ds:schemaRef ds:uri="http://purl.org/dc/terms/"/>
    <ds:schemaRef ds:uri="http://www.w3.org/XML/1998/namespace"/>
    <ds:schemaRef ds:uri="046f86eb-f0e1-49c7-9f9b-404f0f5c05e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022CF55A-3BA8-4229-A274-0070869D8AD4}">
  <ds:schemaRefs>
    <ds:schemaRef ds:uri="http://schemas.microsoft.com/sharepoint/v3/contenttype/forms"/>
  </ds:schemaRefs>
</ds:datastoreItem>
</file>

<file path=customXml/itemProps3.xml><?xml version="1.0" encoding="utf-8"?>
<ds:datastoreItem xmlns:ds="http://schemas.openxmlformats.org/officeDocument/2006/customXml" ds:itemID="{3689C359-9D3B-4477-9C51-F5801B133B03}">
  <ds:schemaRefs>
    <ds:schemaRef ds:uri="http://schemas.microsoft.com/sharepoint/events"/>
  </ds:schemaRefs>
</ds:datastoreItem>
</file>

<file path=customXml/itemProps4.xml><?xml version="1.0" encoding="utf-8"?>
<ds:datastoreItem xmlns:ds="http://schemas.openxmlformats.org/officeDocument/2006/customXml" ds:itemID="{3EC8CEA2-81C5-4C08-9B5A-5EA1BC659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6f86eb-f0e1-49c7-9f9b-404f0f5c0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89B63-BA08-4FDA-A0AF-A708268A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County</vt:lpstr>
    </vt:vector>
  </TitlesOfParts>
  <Company>Hewlett-Packard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County</dc:title>
  <dc:creator>Daniel</dc:creator>
  <cp:lastModifiedBy>Sara Smith</cp:lastModifiedBy>
  <cp:revision>4</cp:revision>
  <cp:lastPrinted>2019-02-15T17:13:00Z</cp:lastPrinted>
  <dcterms:created xsi:type="dcterms:W3CDTF">2019-05-17T15:04:00Z</dcterms:created>
  <dcterms:modified xsi:type="dcterms:W3CDTF">2019-05-17T15:15:00Z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0x01010100C7D1C5A73A989048B103BFB372279477</vt:lpwstr>
  </property>
  <property fmtid="{D5CDD505-2E9C-101B-9397-08002B2CF9AE}" pid="3" name="_dlc_DocIdItemGuid">
    <vt:lpwstr>e424d8a6-ad38-481d-9263-fc4a007bc9c6</vt:lpwstr>
  </property>
</Properties>
</file>